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B67" w:rsidRPr="00F562EA" w:rsidRDefault="00883B67" w:rsidP="00F562EA">
      <w:pPr>
        <w:spacing w:before="100" w:beforeAutospacing="1" w:after="0" w:line="240" w:lineRule="auto"/>
        <w:ind w:right="26"/>
        <w:contextualSpacing/>
        <w:rPr>
          <w:b/>
          <w:bCs/>
        </w:rPr>
      </w:pPr>
    </w:p>
    <w:p w:rsidR="009769D9" w:rsidRPr="00F562EA" w:rsidRDefault="009769D9" w:rsidP="00F562EA">
      <w:pPr>
        <w:spacing w:before="100" w:beforeAutospacing="1" w:after="0" w:line="240" w:lineRule="auto"/>
        <w:ind w:right="26"/>
        <w:contextualSpacing/>
        <w:rPr>
          <w:b/>
          <w:bCs/>
        </w:rPr>
      </w:pPr>
    </w:p>
    <w:p w:rsidR="00C83514" w:rsidRPr="00F562EA" w:rsidRDefault="00C83514" w:rsidP="00F562EA">
      <w:pPr>
        <w:spacing w:before="100" w:beforeAutospacing="1" w:after="0" w:line="240" w:lineRule="auto"/>
        <w:ind w:right="26"/>
        <w:contextualSpacing/>
        <w:jc w:val="right"/>
        <w:rPr>
          <w:b/>
          <w:bCs/>
        </w:rPr>
      </w:pPr>
    </w:p>
    <w:p w:rsidR="003554A3" w:rsidRPr="00F562EA" w:rsidRDefault="003554A3" w:rsidP="00F562EA">
      <w:pPr>
        <w:spacing w:before="100" w:beforeAutospacing="1" w:after="0" w:line="240" w:lineRule="auto"/>
        <w:ind w:right="26"/>
        <w:contextualSpacing/>
        <w:jc w:val="right"/>
        <w:rPr>
          <w:b/>
          <w:bCs/>
        </w:rPr>
      </w:pPr>
      <w:r w:rsidRPr="00F562EA">
        <w:rPr>
          <w:b/>
          <w:bCs/>
        </w:rPr>
        <w:t>P.nr.</w:t>
      </w:r>
      <w:r w:rsidR="000E6685" w:rsidRPr="00F562EA">
        <w:rPr>
          <w:b/>
          <w:bCs/>
        </w:rPr>
        <w:t>528</w:t>
      </w:r>
      <w:r w:rsidR="00B619F6" w:rsidRPr="00F562EA">
        <w:rPr>
          <w:b/>
          <w:bCs/>
        </w:rPr>
        <w:t>/</w:t>
      </w:r>
      <w:r w:rsidR="000E6685" w:rsidRPr="00F562EA">
        <w:rPr>
          <w:b/>
          <w:bCs/>
        </w:rPr>
        <w:t>2006</w:t>
      </w:r>
    </w:p>
    <w:p w:rsidR="003554A3" w:rsidRPr="00F562EA" w:rsidRDefault="003554A3" w:rsidP="00F562EA">
      <w:pPr>
        <w:spacing w:before="100" w:beforeAutospacing="1" w:after="0" w:line="240" w:lineRule="auto"/>
        <w:ind w:right="26"/>
        <w:contextualSpacing/>
        <w:jc w:val="center"/>
        <w:rPr>
          <w:b/>
          <w:bCs/>
        </w:rPr>
      </w:pPr>
    </w:p>
    <w:p w:rsidR="0024015F" w:rsidRPr="00F562EA" w:rsidRDefault="003554A3" w:rsidP="00F562EA">
      <w:pPr>
        <w:spacing w:before="100" w:beforeAutospacing="1" w:after="0" w:line="240" w:lineRule="auto"/>
        <w:ind w:right="26"/>
        <w:contextualSpacing/>
        <w:jc w:val="center"/>
        <w:rPr>
          <w:b/>
          <w:bCs/>
        </w:rPr>
      </w:pPr>
      <w:r w:rsidRPr="00F562EA">
        <w:rPr>
          <w:b/>
          <w:bCs/>
        </w:rPr>
        <w:t>N</w:t>
      </w:r>
      <w:r w:rsidR="00BD2246" w:rsidRPr="00F562EA">
        <w:rPr>
          <w:b/>
          <w:bCs/>
        </w:rPr>
        <w:t>Ë</w:t>
      </w:r>
      <w:r w:rsidRPr="00F562EA">
        <w:rPr>
          <w:b/>
          <w:bCs/>
        </w:rPr>
        <w:t xml:space="preserve"> EM</w:t>
      </w:r>
      <w:r w:rsidR="00BD2246" w:rsidRPr="00F562EA">
        <w:rPr>
          <w:b/>
          <w:bCs/>
        </w:rPr>
        <w:t>Ë</w:t>
      </w:r>
      <w:r w:rsidRPr="00F562EA">
        <w:rPr>
          <w:b/>
          <w:bCs/>
        </w:rPr>
        <w:t>R T</w:t>
      </w:r>
      <w:r w:rsidR="00BD2246" w:rsidRPr="00F562EA">
        <w:rPr>
          <w:b/>
          <w:bCs/>
        </w:rPr>
        <w:t>Ë</w:t>
      </w:r>
      <w:r w:rsidRPr="00F562EA">
        <w:rPr>
          <w:b/>
          <w:bCs/>
        </w:rPr>
        <w:t xml:space="preserve"> POPULLIT</w:t>
      </w:r>
    </w:p>
    <w:p w:rsidR="001165AB" w:rsidRPr="00F562EA" w:rsidRDefault="001165AB" w:rsidP="00F562EA">
      <w:pPr>
        <w:spacing w:before="100" w:beforeAutospacing="1" w:after="0" w:line="240" w:lineRule="auto"/>
        <w:ind w:right="26"/>
        <w:contextualSpacing/>
        <w:jc w:val="center"/>
        <w:rPr>
          <w:b/>
        </w:rPr>
      </w:pPr>
    </w:p>
    <w:p w:rsidR="0084043F" w:rsidRPr="00F562EA" w:rsidRDefault="005F6000" w:rsidP="00F562EA">
      <w:pPr>
        <w:spacing w:before="100" w:beforeAutospacing="1" w:after="0" w:line="240" w:lineRule="auto"/>
        <w:ind w:right="26"/>
        <w:contextualSpacing/>
        <w:jc w:val="both"/>
      </w:pPr>
      <w:r w:rsidRPr="00F562EA">
        <w:rPr>
          <w:b/>
        </w:rPr>
        <w:t>GJYKATA THEMELORE PRISHTIN</w:t>
      </w:r>
      <w:r w:rsidR="00BD2246" w:rsidRPr="00F562EA">
        <w:rPr>
          <w:b/>
        </w:rPr>
        <w:t>Ë</w:t>
      </w:r>
      <w:r w:rsidR="00DF197F" w:rsidRPr="00F562EA">
        <w:rPr>
          <w:b/>
        </w:rPr>
        <w:t xml:space="preserve"> </w:t>
      </w:r>
      <w:r w:rsidRPr="00F562EA">
        <w:rPr>
          <w:b/>
        </w:rPr>
        <w:t>-</w:t>
      </w:r>
      <w:r w:rsidR="00DF197F" w:rsidRPr="00F562EA">
        <w:rPr>
          <w:b/>
        </w:rPr>
        <w:t xml:space="preserve"> </w:t>
      </w:r>
      <w:r w:rsidRPr="00F562EA">
        <w:rPr>
          <w:b/>
        </w:rPr>
        <w:t xml:space="preserve">DEGA </w:t>
      </w:r>
      <w:r w:rsidR="00DF197F" w:rsidRPr="00F562EA">
        <w:rPr>
          <w:b/>
        </w:rPr>
        <w:t xml:space="preserve">NË </w:t>
      </w:r>
      <w:r w:rsidRPr="00F562EA">
        <w:rPr>
          <w:b/>
        </w:rPr>
        <w:t>PODUJEV</w:t>
      </w:r>
      <w:r w:rsidR="00BD2246" w:rsidRPr="00F562EA">
        <w:rPr>
          <w:b/>
        </w:rPr>
        <w:t>Ë</w:t>
      </w:r>
      <w:r w:rsidR="00DF197F" w:rsidRPr="00F562EA">
        <w:rPr>
          <w:b/>
        </w:rPr>
        <w:t xml:space="preserve">, Departamenti i Përgjithshëm - </w:t>
      </w:r>
      <w:proofErr w:type="spellStart"/>
      <w:r w:rsidR="00DF197F" w:rsidRPr="00F562EA">
        <w:rPr>
          <w:b/>
        </w:rPr>
        <w:t>Divizoni</w:t>
      </w:r>
      <w:proofErr w:type="spellEnd"/>
      <w:r w:rsidR="00DF197F" w:rsidRPr="00F562EA">
        <w:rPr>
          <w:b/>
        </w:rPr>
        <w:t xml:space="preserve"> Penal</w:t>
      </w:r>
      <w:r w:rsidRPr="00F562EA">
        <w:rPr>
          <w:b/>
        </w:rPr>
        <w:t xml:space="preserve">, </w:t>
      </w:r>
      <w:r w:rsidRPr="00F562EA">
        <w:t>Gjyqtari i vet</w:t>
      </w:r>
      <w:r w:rsidR="00BD2246" w:rsidRPr="00F562EA">
        <w:t>ë</w:t>
      </w:r>
      <w:r w:rsidRPr="00F562EA">
        <w:t xml:space="preserve">m gjykues, Gazmend </w:t>
      </w:r>
      <w:proofErr w:type="spellStart"/>
      <w:r w:rsidRPr="00F562EA">
        <w:t>Bahtiri</w:t>
      </w:r>
      <w:proofErr w:type="spellEnd"/>
      <w:r w:rsidRPr="00F562EA">
        <w:t>, me pjes</w:t>
      </w:r>
      <w:r w:rsidR="00BD2246" w:rsidRPr="00F562EA">
        <w:t>ë</w:t>
      </w:r>
      <w:r w:rsidRPr="00F562EA">
        <w:t xml:space="preserve">marrjen e sekretares juridike Mihrie </w:t>
      </w:r>
      <w:r w:rsidR="00A90EE6" w:rsidRPr="00F562EA">
        <w:t>Krasniqi-</w:t>
      </w:r>
      <w:r w:rsidRPr="00F562EA">
        <w:t>Sheholli, n</w:t>
      </w:r>
      <w:r w:rsidR="00BD2246" w:rsidRPr="00F562EA">
        <w:t>ë</w:t>
      </w:r>
      <w:r w:rsidRPr="00F562EA">
        <w:t xml:space="preserve"> ç</w:t>
      </w:r>
      <w:r w:rsidR="00BD2246" w:rsidRPr="00F562EA">
        <w:t>ë</w:t>
      </w:r>
      <w:r w:rsidRPr="00F562EA">
        <w:t>shtjen penale kund</w:t>
      </w:r>
      <w:r w:rsidR="00BD2246" w:rsidRPr="00F562EA">
        <w:t>ë</w:t>
      </w:r>
      <w:r w:rsidRPr="00F562EA">
        <w:t>r t</w:t>
      </w:r>
      <w:r w:rsidR="00BD2246" w:rsidRPr="00F562EA">
        <w:t>ë</w:t>
      </w:r>
      <w:r w:rsidRPr="00F562EA">
        <w:t xml:space="preserve"> akuzuar</w:t>
      </w:r>
      <w:r w:rsidR="00C82592" w:rsidRPr="00F562EA">
        <w:t>ve:</w:t>
      </w:r>
      <w:r w:rsidRPr="00F562EA">
        <w:t xml:space="preserve"> </w:t>
      </w:r>
      <w:r w:rsidR="009725B1" w:rsidRPr="00F562EA">
        <w:t>1.</w:t>
      </w:r>
      <w:r w:rsidR="009A7E7D" w:rsidRPr="00F562EA">
        <w:t>A</w:t>
      </w:r>
      <w:r w:rsidR="007C26D0">
        <w:t>.</w:t>
      </w:r>
      <w:r w:rsidR="009A7E7D" w:rsidRPr="00F562EA">
        <w:t xml:space="preserve"> Sh</w:t>
      </w:r>
      <w:r w:rsidR="007C26D0">
        <w:t>.</w:t>
      </w:r>
      <w:r w:rsidR="009558E8" w:rsidRPr="00F562EA">
        <w:t xml:space="preserve"> </w:t>
      </w:r>
      <w:r w:rsidR="002C3044" w:rsidRPr="00F562EA">
        <w:t xml:space="preserve">nga </w:t>
      </w:r>
      <w:r w:rsidR="0008683D" w:rsidRPr="00F562EA">
        <w:t>fshati</w:t>
      </w:r>
      <w:r w:rsidR="000F47E0" w:rsidRPr="00F562EA">
        <w:t xml:space="preserve"> </w:t>
      </w:r>
      <w:r w:rsidR="009A7E7D" w:rsidRPr="00F562EA">
        <w:t>D</w:t>
      </w:r>
      <w:r w:rsidR="007C26D0">
        <w:t>.</w:t>
      </w:r>
      <w:r w:rsidR="009A7E7D" w:rsidRPr="00F562EA">
        <w:t xml:space="preserve"> e P</w:t>
      </w:r>
      <w:r w:rsidR="007C26D0">
        <w:t>.</w:t>
      </w:r>
      <w:r w:rsidR="009A7E7D" w:rsidRPr="00F562EA">
        <w:t>, KK.</w:t>
      </w:r>
      <w:r w:rsidR="000F47E0" w:rsidRPr="00F562EA">
        <w:t xml:space="preserve"> P</w:t>
      </w:r>
      <w:r w:rsidR="007C26D0">
        <w:t>.</w:t>
      </w:r>
      <w:r w:rsidR="002C3044" w:rsidRPr="00F562EA">
        <w:t>, p</w:t>
      </w:r>
      <w:r w:rsidR="00BD2246" w:rsidRPr="00F562EA">
        <w:t>ë</w:t>
      </w:r>
      <w:r w:rsidR="002C3044" w:rsidRPr="00F562EA">
        <w:t>r</w:t>
      </w:r>
      <w:r w:rsidR="00FE0872" w:rsidRPr="00F562EA">
        <w:t xml:space="preserve"> shkak se në</w:t>
      </w:r>
      <w:r w:rsidR="002C3044" w:rsidRPr="00F562EA">
        <w:t xml:space="preserve"> </w:t>
      </w:r>
      <w:r w:rsidR="00FE0872" w:rsidRPr="00F562EA">
        <w:rPr>
          <w:bCs/>
        </w:rPr>
        <w:t xml:space="preserve">vazhdimësi ka kryer veprat penale </w:t>
      </w:r>
      <w:r w:rsidR="00C82592" w:rsidRPr="00F562EA">
        <w:rPr>
          <w:bCs/>
        </w:rPr>
        <w:t>V</w:t>
      </w:r>
      <w:r w:rsidR="00FE0872" w:rsidRPr="00F562EA">
        <w:rPr>
          <w:bCs/>
        </w:rPr>
        <w:t>jedhje</w:t>
      </w:r>
      <w:r w:rsidR="00FE0872" w:rsidRPr="00F562EA">
        <w:t xml:space="preserve"> </w:t>
      </w:r>
      <w:r w:rsidR="009558E8" w:rsidRPr="00F562EA">
        <w:t>e r</w:t>
      </w:r>
      <w:r w:rsidR="00BD2246" w:rsidRPr="00F562EA">
        <w:t>ë</w:t>
      </w:r>
      <w:r w:rsidR="009558E8" w:rsidRPr="00F562EA">
        <w:t>nd</w:t>
      </w:r>
      <w:r w:rsidR="00BD2246" w:rsidRPr="00F562EA">
        <w:t>ë</w:t>
      </w:r>
      <w:r w:rsidR="00FE0872" w:rsidRPr="00F562EA">
        <w:t xml:space="preserve"> </w:t>
      </w:r>
      <w:r w:rsidR="002C3044" w:rsidRPr="00F562EA">
        <w:t xml:space="preserve">nga neni </w:t>
      </w:r>
      <w:r w:rsidR="000F47E0" w:rsidRPr="00F562EA">
        <w:t>2</w:t>
      </w:r>
      <w:r w:rsidR="009558E8" w:rsidRPr="00F562EA">
        <w:t>53</w:t>
      </w:r>
      <w:r w:rsidR="009A7E7D" w:rsidRPr="00F562EA">
        <w:t xml:space="preserve"> par.</w:t>
      </w:r>
      <w:r w:rsidR="009558E8" w:rsidRPr="00F562EA">
        <w:t>1 pika 1</w:t>
      </w:r>
      <w:r w:rsidR="00FE0872" w:rsidRPr="00F562EA">
        <w:t xml:space="preserve"> </w:t>
      </w:r>
      <w:r w:rsidR="000F47E0" w:rsidRPr="00F562EA">
        <w:t>t</w:t>
      </w:r>
      <w:r w:rsidR="00BD2246" w:rsidRPr="00F562EA">
        <w:t>ë</w:t>
      </w:r>
      <w:r w:rsidR="000F47E0" w:rsidRPr="00F562EA">
        <w:t xml:space="preserve"> KP</w:t>
      </w:r>
      <w:r w:rsidR="002C3044" w:rsidRPr="00F562EA">
        <w:t>K-s</w:t>
      </w:r>
      <w:r w:rsidR="00BD2246" w:rsidRPr="00F562EA">
        <w:t>ë</w:t>
      </w:r>
      <w:r w:rsidR="002C3044" w:rsidRPr="00F562EA">
        <w:t xml:space="preserve">, </w:t>
      </w:r>
      <w:r w:rsidR="009725B1" w:rsidRPr="00F562EA">
        <w:t>2.</w:t>
      </w:r>
      <w:r w:rsidR="003C529D" w:rsidRPr="00F562EA">
        <w:t>Xh</w:t>
      </w:r>
      <w:r w:rsidR="007C26D0">
        <w:t>.</w:t>
      </w:r>
      <w:r w:rsidR="003C529D" w:rsidRPr="00F562EA">
        <w:t xml:space="preserve"> O</w:t>
      </w:r>
      <w:r w:rsidR="007C26D0">
        <w:t>.</w:t>
      </w:r>
      <w:r w:rsidR="003C529D" w:rsidRPr="00F562EA">
        <w:t xml:space="preserve"> nga fshati D</w:t>
      </w:r>
      <w:r w:rsidR="007C26D0">
        <w:t>.</w:t>
      </w:r>
      <w:r w:rsidR="003C529D" w:rsidRPr="00F562EA">
        <w:t xml:space="preserve"> e U</w:t>
      </w:r>
      <w:r w:rsidR="007C26D0">
        <w:t>.</w:t>
      </w:r>
      <w:r w:rsidR="003C529D" w:rsidRPr="00F562EA">
        <w:t>, KK. P</w:t>
      </w:r>
      <w:r w:rsidR="007C26D0">
        <w:t>.</w:t>
      </w:r>
      <w:r w:rsidR="003C529D" w:rsidRPr="00F562EA">
        <w:t xml:space="preserve">, për shkak të </w:t>
      </w:r>
      <w:r w:rsidR="007321A4" w:rsidRPr="00F562EA">
        <w:t xml:space="preserve">dy </w:t>
      </w:r>
      <w:r w:rsidR="003C529D" w:rsidRPr="00F562EA">
        <w:t xml:space="preserve">veprave penale </w:t>
      </w:r>
      <w:r w:rsidR="00D43174" w:rsidRPr="00F562EA">
        <w:t>Dhënia e ndihmës kryerësve pas kryerjes së veprave penale nga neni 305 par.1 të KPK-së</w:t>
      </w:r>
      <w:r w:rsidR="003C529D" w:rsidRPr="00F562EA">
        <w:t xml:space="preserve">, </w:t>
      </w:r>
      <w:r w:rsidR="009725B1" w:rsidRPr="00F562EA">
        <w:t>3.</w:t>
      </w:r>
      <w:r w:rsidR="003C529D" w:rsidRPr="00F562EA">
        <w:t>Xh</w:t>
      </w:r>
      <w:r w:rsidR="007C26D0">
        <w:t>.</w:t>
      </w:r>
      <w:r w:rsidR="003C529D" w:rsidRPr="00F562EA">
        <w:t xml:space="preserve"> Z</w:t>
      </w:r>
      <w:r w:rsidR="007C26D0">
        <w:t>.</w:t>
      </w:r>
      <w:r w:rsidR="003C529D" w:rsidRPr="00F562EA">
        <w:t xml:space="preserve"> nga P</w:t>
      </w:r>
      <w:r w:rsidR="007C26D0">
        <w:t>.</w:t>
      </w:r>
      <w:r w:rsidR="003C529D" w:rsidRPr="00F562EA">
        <w:t>, rr. “</w:t>
      </w:r>
      <w:r w:rsidR="007C26D0">
        <w:t>...</w:t>
      </w:r>
      <w:r w:rsidR="003C529D" w:rsidRPr="00F562EA">
        <w:t xml:space="preserve">” </w:t>
      </w:r>
      <w:proofErr w:type="spellStart"/>
      <w:r w:rsidR="003C529D" w:rsidRPr="00F562EA">
        <w:t>pn</w:t>
      </w:r>
      <w:proofErr w:type="spellEnd"/>
      <w:r w:rsidR="003C529D" w:rsidRPr="00F562EA">
        <w:t>,</w:t>
      </w:r>
      <w:r w:rsidR="002214DE" w:rsidRPr="00F562EA">
        <w:t xml:space="preserve"> për shkak të veprës penale Pranimi i mallrave të vjedhura nga neni 272 par.1 të KPK-së,</w:t>
      </w:r>
      <w:r w:rsidR="003C529D" w:rsidRPr="00F562EA">
        <w:t xml:space="preserve"> </w:t>
      </w:r>
      <w:r w:rsidR="009725B1" w:rsidRPr="00F562EA">
        <w:t>4.</w:t>
      </w:r>
      <w:r w:rsidR="003C529D" w:rsidRPr="00F562EA">
        <w:t>Y</w:t>
      </w:r>
      <w:r w:rsidR="007C26D0">
        <w:t>.</w:t>
      </w:r>
      <w:r w:rsidR="003C529D" w:rsidRPr="00F562EA">
        <w:t xml:space="preserve"> B</w:t>
      </w:r>
      <w:r w:rsidR="007C26D0">
        <w:t>.</w:t>
      </w:r>
      <w:r w:rsidR="003C529D" w:rsidRPr="00F562EA">
        <w:t xml:space="preserve"> </w:t>
      </w:r>
      <w:r w:rsidR="002214DE" w:rsidRPr="00F562EA">
        <w:t>nga fshati L</w:t>
      </w:r>
      <w:r w:rsidR="007C26D0">
        <w:t>.</w:t>
      </w:r>
      <w:r w:rsidR="002214DE" w:rsidRPr="00F562EA">
        <w:t>, KK. P</w:t>
      </w:r>
      <w:r w:rsidR="007C26D0">
        <w:t>.</w:t>
      </w:r>
      <w:r w:rsidR="002214DE" w:rsidRPr="00F562EA">
        <w:t>, për shkak të veprës penale Pranimi i mallrave të vjedhura nga neni 272 par.1 të KPK-së</w:t>
      </w:r>
      <w:r w:rsidR="007321A4" w:rsidRPr="00F562EA">
        <w:t xml:space="preserve"> dhe</w:t>
      </w:r>
      <w:r w:rsidR="002214DE" w:rsidRPr="00F562EA">
        <w:t xml:space="preserve"> </w:t>
      </w:r>
      <w:r w:rsidR="009725B1" w:rsidRPr="00F562EA">
        <w:t>5.</w:t>
      </w:r>
      <w:r w:rsidR="002214DE" w:rsidRPr="00F562EA">
        <w:t>H</w:t>
      </w:r>
      <w:r w:rsidR="007C26D0">
        <w:t xml:space="preserve">. </w:t>
      </w:r>
      <w:r w:rsidR="002214DE" w:rsidRPr="00F562EA">
        <w:t>P</w:t>
      </w:r>
      <w:r w:rsidR="007C26D0">
        <w:t>.</w:t>
      </w:r>
      <w:r w:rsidR="002214DE" w:rsidRPr="00F562EA">
        <w:t xml:space="preserve"> nga P</w:t>
      </w:r>
      <w:r w:rsidR="007C26D0">
        <w:t>.</w:t>
      </w:r>
      <w:r w:rsidR="002214DE" w:rsidRPr="00F562EA">
        <w:t>, rr. “</w:t>
      </w:r>
      <w:r w:rsidR="007C26D0">
        <w:t>...</w:t>
      </w:r>
      <w:r w:rsidR="002214DE" w:rsidRPr="00F562EA">
        <w:t xml:space="preserve">” </w:t>
      </w:r>
      <w:proofErr w:type="spellStart"/>
      <w:r w:rsidR="002214DE" w:rsidRPr="00F562EA">
        <w:t>pn</w:t>
      </w:r>
      <w:proofErr w:type="spellEnd"/>
      <w:r w:rsidR="002214DE" w:rsidRPr="00F562EA">
        <w:t>, për shkak të veprës penale Pranimi i mallrave të vjedhura nga neni 272 par.2 të KPK-së,</w:t>
      </w:r>
      <w:r w:rsidR="003C529D" w:rsidRPr="00F562EA">
        <w:t xml:space="preserve"> </w:t>
      </w:r>
      <w:r w:rsidR="002214DE" w:rsidRPr="00F562EA">
        <w:t>si dhe ndaj të miturit K</w:t>
      </w:r>
      <w:r w:rsidR="007C26D0">
        <w:t>.</w:t>
      </w:r>
      <w:r w:rsidR="002214DE" w:rsidRPr="00F562EA">
        <w:t xml:space="preserve"> Z</w:t>
      </w:r>
      <w:r w:rsidR="007C26D0">
        <w:t>.</w:t>
      </w:r>
      <w:r w:rsidR="002214DE" w:rsidRPr="00F562EA">
        <w:t xml:space="preserve"> nga P</w:t>
      </w:r>
      <w:r w:rsidR="007C26D0">
        <w:t>.</w:t>
      </w:r>
      <w:r w:rsidR="002214DE" w:rsidRPr="00F562EA">
        <w:t>, rr. “</w:t>
      </w:r>
      <w:r w:rsidR="007C26D0">
        <w:t>...</w:t>
      </w:r>
      <w:r w:rsidR="002214DE" w:rsidRPr="00F562EA">
        <w:t xml:space="preserve">” </w:t>
      </w:r>
      <w:proofErr w:type="spellStart"/>
      <w:r w:rsidR="002214DE" w:rsidRPr="00F562EA">
        <w:t>pn</w:t>
      </w:r>
      <w:proofErr w:type="spellEnd"/>
      <w:r w:rsidR="002214DE" w:rsidRPr="00F562EA">
        <w:t xml:space="preserve">, për shkak të veprës penale </w:t>
      </w:r>
      <w:r w:rsidR="00D43174" w:rsidRPr="00F562EA">
        <w:t>Dhënia e ndihmës kryerësve pas kryerjes së veprave penale nga neni 305 par.1 të KPK-së</w:t>
      </w:r>
      <w:r w:rsidR="002214DE" w:rsidRPr="00F562EA">
        <w:t xml:space="preserve">, </w:t>
      </w:r>
      <w:r w:rsidR="007E191E" w:rsidRPr="00F562EA">
        <w:t xml:space="preserve">sipas </w:t>
      </w:r>
      <w:r w:rsidR="00DF197F" w:rsidRPr="00F562EA">
        <w:t>A</w:t>
      </w:r>
      <w:r w:rsidR="007E191E" w:rsidRPr="00F562EA">
        <w:t>ktakuz</w:t>
      </w:r>
      <w:r w:rsidR="009A7E7D" w:rsidRPr="00F562EA">
        <w:t>ave</w:t>
      </w:r>
      <w:r w:rsidR="003424B6" w:rsidRPr="00F562EA">
        <w:t xml:space="preserve"> </w:t>
      </w:r>
      <w:r w:rsidR="007E191E" w:rsidRPr="00F562EA">
        <w:t>PP.nr.</w:t>
      </w:r>
      <w:r w:rsidR="00C82592" w:rsidRPr="00F562EA">
        <w:t>2890</w:t>
      </w:r>
      <w:r w:rsidR="007E191E" w:rsidRPr="00F562EA">
        <w:t>-</w:t>
      </w:r>
      <w:r w:rsidR="00FE0872" w:rsidRPr="00F562EA">
        <w:t>1</w:t>
      </w:r>
      <w:r w:rsidR="00C82592" w:rsidRPr="00F562EA">
        <w:t>4</w:t>
      </w:r>
      <w:r w:rsidR="00FE0872" w:rsidRPr="00F562EA">
        <w:t>/</w:t>
      </w:r>
      <w:r w:rsidR="00C82592" w:rsidRPr="00F562EA">
        <w:t>20</w:t>
      </w:r>
      <w:r w:rsidR="00FE0872" w:rsidRPr="00F562EA">
        <w:t>0</w:t>
      </w:r>
      <w:r w:rsidR="00C82592" w:rsidRPr="00F562EA">
        <w:t>6</w:t>
      </w:r>
      <w:r w:rsidR="007E191E" w:rsidRPr="00F562EA">
        <w:t xml:space="preserve"> të datës </w:t>
      </w:r>
      <w:r w:rsidR="00C82592" w:rsidRPr="00F562EA">
        <w:t>13</w:t>
      </w:r>
      <w:r w:rsidR="00FE0872" w:rsidRPr="00F562EA">
        <w:t>.11</w:t>
      </w:r>
      <w:r w:rsidR="007E191E" w:rsidRPr="00F562EA">
        <w:t>.200</w:t>
      </w:r>
      <w:r w:rsidR="00C82592" w:rsidRPr="00F562EA">
        <w:t>6</w:t>
      </w:r>
      <w:r w:rsidR="00DF197F" w:rsidRPr="00F562EA">
        <w:t xml:space="preserve"> dhe PP.nr.3527-12/2007 të datës 29.12.2008, si</w:t>
      </w:r>
      <w:r w:rsidR="007E191E" w:rsidRPr="00F562EA">
        <w:t xml:space="preserve"> </w:t>
      </w:r>
      <w:r w:rsidR="004674F3" w:rsidRPr="00F562EA">
        <w:t xml:space="preserve">dhe </w:t>
      </w:r>
      <w:r w:rsidR="00DF197F" w:rsidRPr="00F562EA">
        <w:t>P</w:t>
      </w:r>
      <w:r w:rsidR="00EE25FC" w:rsidRPr="00F562EA">
        <w:t>ropozimit p</w:t>
      </w:r>
      <w:r w:rsidR="00BD2246" w:rsidRPr="00F562EA">
        <w:t>ë</w:t>
      </w:r>
      <w:r w:rsidR="00EE25FC" w:rsidRPr="00F562EA">
        <w:t>r shqiptimin e mas</w:t>
      </w:r>
      <w:r w:rsidR="00BD2246" w:rsidRPr="00F562EA">
        <w:t>ë</w:t>
      </w:r>
      <w:r w:rsidR="00EE25FC" w:rsidRPr="00F562EA">
        <w:t xml:space="preserve">s edukuese </w:t>
      </w:r>
      <w:r w:rsidR="00DF197F" w:rsidRPr="00F562EA">
        <w:t>- M</w:t>
      </w:r>
      <w:r w:rsidR="00EE25FC" w:rsidRPr="00F562EA">
        <w:t>bik</w:t>
      </w:r>
      <w:r w:rsidR="00BD2246" w:rsidRPr="00F562EA">
        <w:t>ë</w:t>
      </w:r>
      <w:r w:rsidR="00FE0872" w:rsidRPr="00F562EA">
        <w:t xml:space="preserve">qyrja e shtuar nga </w:t>
      </w:r>
      <w:r w:rsidR="00EE25FC" w:rsidRPr="00F562EA">
        <w:t>organi i kujdestaris</w:t>
      </w:r>
      <w:r w:rsidR="00BD2246" w:rsidRPr="00F562EA">
        <w:t>ë</w:t>
      </w:r>
      <w:r w:rsidR="00DF197F" w:rsidRPr="00F562EA">
        <w:t xml:space="preserve"> ndaj të miturit, PPM.nr.354-12/2007, të datës 29.12.2008</w:t>
      </w:r>
      <w:r w:rsidR="00EE25FC" w:rsidRPr="00F562EA">
        <w:t>,</w:t>
      </w:r>
      <w:r w:rsidR="003424B6" w:rsidRPr="00F562EA">
        <w:t xml:space="preserve"> </w:t>
      </w:r>
      <w:r w:rsidR="007D7CA2" w:rsidRPr="00F562EA">
        <w:t>t</w:t>
      </w:r>
      <w:r w:rsidR="00BD2246" w:rsidRPr="00F562EA">
        <w:t>ë</w:t>
      </w:r>
      <w:r w:rsidR="003424B6" w:rsidRPr="00F562EA">
        <w:t xml:space="preserve"> </w:t>
      </w:r>
      <w:r w:rsidR="000F47E0" w:rsidRPr="00F562EA">
        <w:t>PP</w:t>
      </w:r>
      <w:r w:rsidR="009558E8" w:rsidRPr="00F562EA">
        <w:t>K</w:t>
      </w:r>
      <w:r w:rsidR="00DF197F" w:rsidRPr="00F562EA">
        <w:t xml:space="preserve"> në Prishtinë</w:t>
      </w:r>
      <w:r w:rsidR="000F47E0" w:rsidRPr="00F562EA">
        <w:t xml:space="preserve"> - tani Prokuroria</w:t>
      </w:r>
      <w:r w:rsidRPr="00F562EA">
        <w:t xml:space="preserve"> Themelore n</w:t>
      </w:r>
      <w:r w:rsidR="00BD2246" w:rsidRPr="00F562EA">
        <w:t>ë</w:t>
      </w:r>
      <w:r w:rsidRPr="00F562EA">
        <w:t xml:space="preserve"> Prishtin</w:t>
      </w:r>
      <w:r w:rsidR="00BD2246" w:rsidRPr="00F562EA">
        <w:t>ë</w:t>
      </w:r>
      <w:r w:rsidR="00DF197F" w:rsidRPr="00F562EA">
        <w:t xml:space="preserve"> </w:t>
      </w:r>
      <w:r w:rsidRPr="00F562EA">
        <w:t>-</w:t>
      </w:r>
      <w:r w:rsidR="00DF197F" w:rsidRPr="00F562EA">
        <w:t xml:space="preserve"> </w:t>
      </w:r>
      <w:r w:rsidRPr="00F562EA">
        <w:t>Departamenti i P</w:t>
      </w:r>
      <w:r w:rsidR="00BD2246" w:rsidRPr="00F562EA">
        <w:t>ë</w:t>
      </w:r>
      <w:r w:rsidRPr="00F562EA">
        <w:t>rgjithsh</w:t>
      </w:r>
      <w:r w:rsidR="00BD2246" w:rsidRPr="00F562EA">
        <w:t>ë</w:t>
      </w:r>
      <w:r w:rsidR="007E191E" w:rsidRPr="00F562EA">
        <w:t>m</w:t>
      </w:r>
      <w:r w:rsidRPr="00F562EA">
        <w:t>,</w:t>
      </w:r>
      <w:r w:rsidR="007E191E" w:rsidRPr="00F562EA">
        <w:t xml:space="preserve"> </w:t>
      </w:r>
      <w:r w:rsidRPr="00F562EA">
        <w:t xml:space="preserve">pas </w:t>
      </w:r>
      <w:r w:rsidR="004B7C7F" w:rsidRPr="00F562EA">
        <w:t>p</w:t>
      </w:r>
      <w:r w:rsidR="00BD2246" w:rsidRPr="00F562EA">
        <w:t>ë</w:t>
      </w:r>
      <w:r w:rsidR="004B7C7F" w:rsidRPr="00F562EA">
        <w:t>rfundimit t</w:t>
      </w:r>
      <w:r w:rsidR="00BD2246" w:rsidRPr="00F562EA">
        <w:t>ë</w:t>
      </w:r>
      <w:r w:rsidRPr="00F562EA">
        <w:t xml:space="preserve"> </w:t>
      </w:r>
      <w:r w:rsidR="00847014" w:rsidRPr="00F562EA">
        <w:t>shqyrtim</w:t>
      </w:r>
      <w:r w:rsidR="00DF197F" w:rsidRPr="00F562EA">
        <w:t>it</w:t>
      </w:r>
      <w:r w:rsidR="00847014" w:rsidRPr="00F562EA">
        <w:t xml:space="preserve"> </w:t>
      </w:r>
      <w:r w:rsidR="00DF197F" w:rsidRPr="00F562EA">
        <w:t>fillestar</w:t>
      </w:r>
      <w:r w:rsidR="00B97BBE" w:rsidRPr="00F562EA">
        <w:t xml:space="preserve"> publik</w:t>
      </w:r>
      <w:r w:rsidR="00D7238C" w:rsidRPr="00F562EA">
        <w:t xml:space="preserve"> </w:t>
      </w:r>
      <w:r w:rsidR="00847014" w:rsidRPr="00F562EA">
        <w:t>me dat</w:t>
      </w:r>
      <w:r w:rsidR="00BD2246" w:rsidRPr="00F562EA">
        <w:t>ë</w:t>
      </w:r>
      <w:r w:rsidR="00847014" w:rsidRPr="00F562EA">
        <w:t xml:space="preserve"> </w:t>
      </w:r>
      <w:r w:rsidR="00DF197F" w:rsidRPr="00F562EA">
        <w:t>12</w:t>
      </w:r>
      <w:r w:rsidR="007D7CA2" w:rsidRPr="00F562EA">
        <w:t>.</w:t>
      </w:r>
      <w:r w:rsidR="00DF197F" w:rsidRPr="00F562EA">
        <w:t>0</w:t>
      </w:r>
      <w:r w:rsidR="007D7CA2" w:rsidRPr="00F562EA">
        <w:t>1.201</w:t>
      </w:r>
      <w:r w:rsidR="00DF197F" w:rsidRPr="00F562EA">
        <w:t>6</w:t>
      </w:r>
      <w:r w:rsidR="007D7CA2" w:rsidRPr="00F562EA">
        <w:t xml:space="preserve">, </w:t>
      </w:r>
      <w:r w:rsidRPr="00F562EA">
        <w:t>n</w:t>
      </w:r>
      <w:r w:rsidR="00BD2246" w:rsidRPr="00F562EA">
        <w:t>ë</w:t>
      </w:r>
      <w:r w:rsidRPr="00F562EA">
        <w:t xml:space="preserve"> pranin</w:t>
      </w:r>
      <w:r w:rsidR="00BD2246" w:rsidRPr="00F562EA">
        <w:t>ë</w:t>
      </w:r>
      <w:r w:rsidRPr="00F562EA">
        <w:t xml:space="preserve"> e </w:t>
      </w:r>
      <w:r w:rsidR="00F8309D" w:rsidRPr="00F562EA">
        <w:t>Prokurori</w:t>
      </w:r>
      <w:r w:rsidR="00DF197F" w:rsidRPr="00F562EA">
        <w:t>t</w:t>
      </w:r>
      <w:r w:rsidR="00793759" w:rsidRPr="00F562EA">
        <w:t xml:space="preserve"> t</w:t>
      </w:r>
      <w:r w:rsidR="00BD2246" w:rsidRPr="00F562EA">
        <w:t>ë</w:t>
      </w:r>
      <w:r w:rsidR="00793759" w:rsidRPr="00F562EA">
        <w:t xml:space="preserve"> Shtetit</w:t>
      </w:r>
      <w:r w:rsidR="007E191E" w:rsidRPr="00F562EA">
        <w:t xml:space="preserve"> Fatmir </w:t>
      </w:r>
      <w:r w:rsidR="007D7CA2" w:rsidRPr="00F562EA">
        <w:t>Behrami</w:t>
      </w:r>
      <w:r w:rsidR="00BE22F8" w:rsidRPr="00F562EA">
        <w:t xml:space="preserve"> </w:t>
      </w:r>
      <w:r w:rsidR="000F47E0" w:rsidRPr="00F562EA">
        <w:t>dhe t</w:t>
      </w:r>
      <w:r w:rsidR="00BD2246" w:rsidRPr="00F562EA">
        <w:t>ë</w:t>
      </w:r>
      <w:r w:rsidR="000F47E0" w:rsidRPr="00F562EA">
        <w:t xml:space="preserve"> akuzuarit</w:t>
      </w:r>
      <w:r w:rsidR="00DF197F" w:rsidRPr="00F562EA">
        <w:t xml:space="preserve"> A</w:t>
      </w:r>
      <w:r w:rsidR="007C26D0">
        <w:t>.</w:t>
      </w:r>
      <w:r w:rsidR="00DF197F" w:rsidRPr="00F562EA">
        <w:t xml:space="preserve"> Sh</w:t>
      </w:r>
      <w:r w:rsidR="007C26D0">
        <w:t>.</w:t>
      </w:r>
      <w:r w:rsidRPr="00F562EA">
        <w:t>,</w:t>
      </w:r>
      <w:r w:rsidR="007D7CA2" w:rsidRPr="00F562EA">
        <w:t xml:space="preserve"> </w:t>
      </w:r>
      <w:r w:rsidR="00DF197F" w:rsidRPr="00F562EA">
        <w:t>të njëjtën ditë</w:t>
      </w:r>
      <w:r w:rsidR="00435BA1" w:rsidRPr="00F562EA">
        <w:t xml:space="preserve"> </w:t>
      </w:r>
      <w:r w:rsidRPr="00F562EA">
        <w:t>mori dhe publikisht shpalli</w:t>
      </w:r>
      <w:r w:rsidR="00847014" w:rsidRPr="00F562EA">
        <w:t xml:space="preserve"> aktgjykimin, nd</w:t>
      </w:r>
      <w:r w:rsidR="00BD2246" w:rsidRPr="00F562EA">
        <w:t>ë</w:t>
      </w:r>
      <w:r w:rsidR="00847014" w:rsidRPr="00F562EA">
        <w:t>rsa me dat</w:t>
      </w:r>
      <w:r w:rsidR="00BD2246" w:rsidRPr="00F562EA">
        <w:t>ë</w:t>
      </w:r>
      <w:r w:rsidR="00847014" w:rsidRPr="00F562EA">
        <w:t xml:space="preserve"> </w:t>
      </w:r>
      <w:r w:rsidR="00DF197F" w:rsidRPr="00F562EA">
        <w:t>1</w:t>
      </w:r>
      <w:r w:rsidR="00EE7905">
        <w:t>9</w:t>
      </w:r>
      <w:r w:rsidR="00C403EF" w:rsidRPr="00F562EA">
        <w:t>.</w:t>
      </w:r>
      <w:r w:rsidR="00DF197F" w:rsidRPr="00F562EA">
        <w:t>01</w:t>
      </w:r>
      <w:r w:rsidR="00C403EF" w:rsidRPr="00F562EA">
        <w:t>.201</w:t>
      </w:r>
      <w:r w:rsidR="00DF197F" w:rsidRPr="00F562EA">
        <w:t>6</w:t>
      </w:r>
      <w:r w:rsidR="00C403EF" w:rsidRPr="00F562EA">
        <w:t xml:space="preserve"> p</w:t>
      </w:r>
      <w:r w:rsidR="00BD2246" w:rsidRPr="00F562EA">
        <w:t>ë</w:t>
      </w:r>
      <w:r w:rsidR="00C403EF" w:rsidRPr="00F562EA">
        <w:t>rpiloi</w:t>
      </w:r>
      <w:r w:rsidRPr="00F562EA">
        <w:t xml:space="preserve"> k</w:t>
      </w:r>
      <w:r w:rsidR="00BD2246" w:rsidRPr="00F562EA">
        <w:t>ë</w:t>
      </w:r>
      <w:r w:rsidRPr="00F562EA">
        <w:t>t</w:t>
      </w:r>
      <w:r w:rsidR="00BD2246" w:rsidRPr="00F562EA">
        <w:t>ë</w:t>
      </w:r>
      <w:r w:rsidRPr="00F562EA">
        <w:t>:</w:t>
      </w:r>
    </w:p>
    <w:p w:rsidR="00935979" w:rsidRPr="00F562EA" w:rsidRDefault="00935979" w:rsidP="00F562EA">
      <w:pPr>
        <w:spacing w:after="0" w:line="240" w:lineRule="auto"/>
      </w:pPr>
    </w:p>
    <w:p w:rsidR="0084043F" w:rsidRPr="00F562EA" w:rsidRDefault="003554A3" w:rsidP="00F562EA">
      <w:pPr>
        <w:pStyle w:val="Heading1"/>
        <w:spacing w:before="100" w:beforeAutospacing="1" w:after="0" w:line="240" w:lineRule="auto"/>
        <w:ind w:right="26"/>
        <w:contextualSpacing/>
        <w:jc w:val="center"/>
      </w:pPr>
      <w:r w:rsidRPr="00F562EA">
        <w:t>A K T GJ Y K I M</w:t>
      </w:r>
    </w:p>
    <w:p w:rsidR="00883B67" w:rsidRPr="00F562EA" w:rsidRDefault="00883B67" w:rsidP="00F562EA">
      <w:pPr>
        <w:spacing w:after="0" w:line="240" w:lineRule="auto"/>
        <w:ind w:right="26"/>
        <w:contextualSpacing/>
        <w:jc w:val="both"/>
        <w:rPr>
          <w:b/>
        </w:rPr>
      </w:pPr>
    </w:p>
    <w:p w:rsidR="007321A4" w:rsidRPr="00F562EA" w:rsidRDefault="007321A4" w:rsidP="00F562EA">
      <w:pPr>
        <w:spacing w:after="0" w:line="240" w:lineRule="auto"/>
        <w:ind w:right="26"/>
        <w:jc w:val="both"/>
        <w:rPr>
          <w:b/>
        </w:rPr>
      </w:pPr>
      <w:r w:rsidRPr="00F562EA">
        <w:rPr>
          <w:b/>
        </w:rPr>
        <w:t>I</w:t>
      </w:r>
      <w:r w:rsidR="008C487A" w:rsidRPr="00F562EA">
        <w:rPr>
          <w:b/>
        </w:rPr>
        <w:t xml:space="preserve"> akuzuari</w:t>
      </w:r>
    </w:p>
    <w:p w:rsidR="0084043F" w:rsidRPr="00F562EA" w:rsidRDefault="009725B1" w:rsidP="00F562EA">
      <w:pPr>
        <w:spacing w:before="100" w:beforeAutospacing="1" w:after="0" w:line="240" w:lineRule="auto"/>
        <w:ind w:right="26"/>
        <w:jc w:val="both"/>
      </w:pPr>
      <w:r w:rsidRPr="00F562EA">
        <w:rPr>
          <w:b/>
        </w:rPr>
        <w:t>1.</w:t>
      </w:r>
      <w:r w:rsidR="002B73F7" w:rsidRPr="00F562EA">
        <w:rPr>
          <w:b/>
        </w:rPr>
        <w:t>A</w:t>
      </w:r>
      <w:r w:rsidR="007C26D0">
        <w:rPr>
          <w:b/>
        </w:rPr>
        <w:t>.</w:t>
      </w:r>
      <w:r w:rsidR="002B73F7" w:rsidRPr="00F562EA">
        <w:rPr>
          <w:b/>
        </w:rPr>
        <w:t xml:space="preserve"> SH</w:t>
      </w:r>
      <w:r w:rsidR="007C26D0">
        <w:rPr>
          <w:b/>
        </w:rPr>
        <w:t>.</w:t>
      </w:r>
      <w:r w:rsidR="0084043F" w:rsidRPr="00F562EA">
        <w:rPr>
          <w:b/>
        </w:rPr>
        <w:t>,</w:t>
      </w:r>
      <w:r w:rsidR="001B1048" w:rsidRPr="00F562EA">
        <w:rPr>
          <w:b/>
        </w:rPr>
        <w:t xml:space="preserve"> </w:t>
      </w:r>
      <w:r w:rsidR="002B73F7" w:rsidRPr="00F562EA">
        <w:t>nga i ati E</w:t>
      </w:r>
      <w:r w:rsidR="007C26D0">
        <w:t>.</w:t>
      </w:r>
      <w:r w:rsidR="008C487A" w:rsidRPr="00F562EA">
        <w:t xml:space="preserve"> </w:t>
      </w:r>
      <w:r w:rsidR="0084043F" w:rsidRPr="00F562EA">
        <w:t>dhe n</w:t>
      </w:r>
      <w:r w:rsidR="00BD2246" w:rsidRPr="00F562EA">
        <w:t>ë</w:t>
      </w:r>
      <w:r w:rsidR="0084043F" w:rsidRPr="00F562EA">
        <w:t>n</w:t>
      </w:r>
      <w:r w:rsidR="002B73F7" w:rsidRPr="00F562EA">
        <w:t>a</w:t>
      </w:r>
      <w:r w:rsidR="0084043F" w:rsidRPr="00F562EA">
        <w:t xml:space="preserve"> </w:t>
      </w:r>
      <w:r w:rsidR="007F3443" w:rsidRPr="00F562EA">
        <w:t>R</w:t>
      </w:r>
      <w:r w:rsidR="007C26D0">
        <w:t>.</w:t>
      </w:r>
      <w:r w:rsidR="002B73F7" w:rsidRPr="00F562EA">
        <w:t>,</w:t>
      </w:r>
      <w:r w:rsidR="0084043F" w:rsidRPr="00F562EA">
        <w:t xml:space="preserve"> e vajz</w:t>
      </w:r>
      <w:r w:rsidR="00BD2246" w:rsidRPr="00F562EA">
        <w:t>ë</w:t>
      </w:r>
      <w:r w:rsidR="0084043F" w:rsidRPr="00F562EA">
        <w:t>ris</w:t>
      </w:r>
      <w:r w:rsidR="00BD2246" w:rsidRPr="00F562EA">
        <w:t>ë</w:t>
      </w:r>
      <w:r w:rsidR="0084043F" w:rsidRPr="00F562EA">
        <w:t xml:space="preserve"> </w:t>
      </w:r>
      <w:r w:rsidR="002B73F7" w:rsidRPr="00F562EA">
        <w:t>B</w:t>
      </w:r>
      <w:r w:rsidR="007C26D0">
        <w:t>.</w:t>
      </w:r>
      <w:r w:rsidR="0084043F" w:rsidRPr="00F562EA">
        <w:t>, i lindur m</w:t>
      </w:r>
      <w:r w:rsidR="00BD2246" w:rsidRPr="00F562EA">
        <w:t>ë</w:t>
      </w:r>
      <w:r w:rsidR="0084043F" w:rsidRPr="00F562EA">
        <w:t xml:space="preserve"> </w:t>
      </w:r>
      <w:r w:rsidR="007C26D0">
        <w:rPr>
          <w:i/>
        </w:rPr>
        <w:t>data e lindjes...</w:t>
      </w:r>
      <w:r w:rsidR="0084043F" w:rsidRPr="00F562EA">
        <w:t>,</w:t>
      </w:r>
      <w:r w:rsidR="008C487A" w:rsidRPr="00F562EA">
        <w:t xml:space="preserve"> </w:t>
      </w:r>
      <w:r w:rsidR="00107E93" w:rsidRPr="00F562EA">
        <w:t>nga</w:t>
      </w:r>
      <w:r w:rsidR="0084043F" w:rsidRPr="00F562EA">
        <w:t xml:space="preserve"> </w:t>
      </w:r>
      <w:r w:rsidR="001B1048" w:rsidRPr="00F562EA">
        <w:t xml:space="preserve">fshati </w:t>
      </w:r>
      <w:r w:rsidR="00107E93" w:rsidRPr="00F562EA">
        <w:t>D</w:t>
      </w:r>
      <w:r w:rsidR="007C26D0">
        <w:t xml:space="preserve">. </w:t>
      </w:r>
      <w:r w:rsidR="00107E93" w:rsidRPr="00F562EA">
        <w:t>e P</w:t>
      </w:r>
      <w:r w:rsidR="007C26D0">
        <w:t>.</w:t>
      </w:r>
      <w:r w:rsidR="009D333C" w:rsidRPr="00F562EA">
        <w:t>,</w:t>
      </w:r>
      <w:r w:rsidR="001B1048" w:rsidRPr="00F562EA">
        <w:t xml:space="preserve"> Komuna e P</w:t>
      </w:r>
      <w:r w:rsidR="007C26D0">
        <w:t>.</w:t>
      </w:r>
      <w:r w:rsidR="00D40244" w:rsidRPr="00F562EA">
        <w:t>,</w:t>
      </w:r>
      <w:r w:rsidR="00873ED1" w:rsidRPr="00F562EA">
        <w:t xml:space="preserve"> </w:t>
      </w:r>
      <w:r w:rsidR="0084043F" w:rsidRPr="00F562EA">
        <w:t>ka t</w:t>
      </w:r>
      <w:r w:rsidR="00BD2246" w:rsidRPr="00F562EA">
        <w:t>ë</w:t>
      </w:r>
      <w:r w:rsidR="0084043F" w:rsidRPr="00F562EA">
        <w:t xml:space="preserve"> kryer </w:t>
      </w:r>
      <w:r w:rsidR="00D40244" w:rsidRPr="00F562EA">
        <w:t>shkoll</w:t>
      </w:r>
      <w:r w:rsidR="00BD2246" w:rsidRPr="00F562EA">
        <w:t>ë</w:t>
      </w:r>
      <w:r w:rsidR="00D40244" w:rsidRPr="00F562EA">
        <w:t>n e mesme</w:t>
      </w:r>
      <w:r w:rsidR="0084043F" w:rsidRPr="00F562EA">
        <w:t>,</w:t>
      </w:r>
      <w:r w:rsidR="006A4C99" w:rsidRPr="00F562EA">
        <w:t xml:space="preserve"> </w:t>
      </w:r>
      <w:r w:rsidR="007F3443" w:rsidRPr="00F562EA">
        <w:t xml:space="preserve">me profesion </w:t>
      </w:r>
      <w:r w:rsidR="00107E93" w:rsidRPr="00F562EA">
        <w:t>IT</w:t>
      </w:r>
      <w:r w:rsidR="00873ED1" w:rsidRPr="00F562EA">
        <w:t>,</w:t>
      </w:r>
      <w:r w:rsidR="0084043F" w:rsidRPr="00F562EA">
        <w:t xml:space="preserve"> i</w:t>
      </w:r>
      <w:r w:rsidR="00873ED1" w:rsidRPr="00F562EA">
        <w:t xml:space="preserve"> </w:t>
      </w:r>
      <w:r w:rsidR="0084043F" w:rsidRPr="00F562EA">
        <w:t>martuar</w:t>
      </w:r>
      <w:r w:rsidR="00873ED1" w:rsidRPr="00F562EA">
        <w:t>,</w:t>
      </w:r>
      <w:r w:rsidR="00107E93" w:rsidRPr="00F562EA">
        <w:t xml:space="preserve"> baba i 2 fëmijëve,</w:t>
      </w:r>
      <w:r w:rsidR="0084043F" w:rsidRPr="00F562EA">
        <w:t xml:space="preserve"> i gjendjes s</w:t>
      </w:r>
      <w:r w:rsidR="00BD2246" w:rsidRPr="00F562EA">
        <w:t>ë</w:t>
      </w:r>
      <w:r w:rsidR="0084043F" w:rsidRPr="00F562EA">
        <w:t xml:space="preserve"> </w:t>
      </w:r>
      <w:r w:rsidR="008C487A" w:rsidRPr="00F562EA">
        <w:t>mesme</w:t>
      </w:r>
      <w:r w:rsidR="0084043F" w:rsidRPr="00F562EA">
        <w:t xml:space="preserve"> ekonomike, </w:t>
      </w:r>
      <w:r w:rsidR="00873ED1" w:rsidRPr="00F562EA">
        <w:t>ka qen</w:t>
      </w:r>
      <w:r w:rsidR="00BD2246" w:rsidRPr="00F562EA">
        <w:t>ë</w:t>
      </w:r>
      <w:r w:rsidR="00873ED1" w:rsidRPr="00F562EA">
        <w:t xml:space="preserve"> i gjykuar</w:t>
      </w:r>
      <w:r w:rsidR="00107E93" w:rsidRPr="00F562EA">
        <w:t xml:space="preserve"> edhe më parë për vep</w:t>
      </w:r>
      <w:r w:rsidR="00FC6024">
        <w:t>ra</w:t>
      </w:r>
      <w:r w:rsidR="00107E93" w:rsidRPr="00F562EA">
        <w:t xml:space="preserve"> të njëjt</w:t>
      </w:r>
      <w:r w:rsidR="00FC6024">
        <w:t>a</w:t>
      </w:r>
      <w:r w:rsidR="00C523D5" w:rsidRPr="00F562EA">
        <w:t xml:space="preserve"> penale</w:t>
      </w:r>
      <w:r w:rsidR="0084043F" w:rsidRPr="00F562EA">
        <w:t>,</w:t>
      </w:r>
      <w:r w:rsidR="00856794" w:rsidRPr="00F562EA">
        <w:t xml:space="preserve"> </w:t>
      </w:r>
      <w:r w:rsidR="00107E93" w:rsidRPr="00F562EA">
        <w:t>ndaj tij</w:t>
      </w:r>
      <w:r w:rsidR="007F3443" w:rsidRPr="00F562EA">
        <w:t xml:space="preserve"> </w:t>
      </w:r>
      <w:r w:rsidR="0084043F" w:rsidRPr="00F562EA">
        <w:t>zhvil</w:t>
      </w:r>
      <w:r w:rsidR="00B702BF" w:rsidRPr="00F562EA">
        <w:t>lohe</w:t>
      </w:r>
      <w:r w:rsidR="00FC6024">
        <w:t>n</w:t>
      </w:r>
      <w:r w:rsidR="00B702BF" w:rsidRPr="00F562EA">
        <w:t xml:space="preserve"> </w:t>
      </w:r>
      <w:r w:rsidR="00107E93" w:rsidRPr="00F562EA">
        <w:t xml:space="preserve">edhe </w:t>
      </w:r>
      <w:r w:rsidR="00B702BF" w:rsidRPr="00F562EA">
        <w:t>procedur</w:t>
      </w:r>
      <w:r w:rsidR="00FC6024">
        <w:t>a</w:t>
      </w:r>
      <w:r w:rsidR="00B702BF" w:rsidRPr="00F562EA">
        <w:t xml:space="preserve"> tje</w:t>
      </w:r>
      <w:r w:rsidR="00FC6024">
        <w:t>ra</w:t>
      </w:r>
      <w:r w:rsidR="00B702BF" w:rsidRPr="00F562EA">
        <w:t xml:space="preserve"> </w:t>
      </w:r>
      <w:r w:rsidR="00FC6024">
        <w:t xml:space="preserve">për vepra të njëjta </w:t>
      </w:r>
      <w:r w:rsidR="00B702BF" w:rsidRPr="00F562EA">
        <w:t>penale, S</w:t>
      </w:r>
      <w:r w:rsidR="0084043F" w:rsidRPr="00F562EA">
        <w:t>hqiptar</w:t>
      </w:r>
      <w:r w:rsidR="00BD2246" w:rsidRPr="00F562EA">
        <w:t>ë</w:t>
      </w:r>
      <w:r w:rsidR="0084043F" w:rsidRPr="00F562EA">
        <w:t>-</w:t>
      </w:r>
      <w:r w:rsidR="00B702BF" w:rsidRPr="00F562EA">
        <w:t>S</w:t>
      </w:r>
      <w:r w:rsidR="001A05C9" w:rsidRPr="00F562EA">
        <w:t>htetas i Republik</w:t>
      </w:r>
      <w:r w:rsidR="00BD2246" w:rsidRPr="00F562EA">
        <w:t>ë</w:t>
      </w:r>
      <w:r w:rsidR="001A05C9" w:rsidRPr="00F562EA">
        <w:t>s s</w:t>
      </w:r>
      <w:r w:rsidR="00BD2246" w:rsidRPr="00F562EA">
        <w:t>ë</w:t>
      </w:r>
      <w:r w:rsidR="001A05C9" w:rsidRPr="00F562EA">
        <w:t xml:space="preserve"> Kosov</w:t>
      </w:r>
      <w:r w:rsidR="00BD2246" w:rsidRPr="00F562EA">
        <w:t>ë</w:t>
      </w:r>
      <w:r w:rsidR="001A05C9" w:rsidRPr="00F562EA">
        <w:t>s</w:t>
      </w:r>
      <w:r w:rsidR="007F3443" w:rsidRPr="00F562EA">
        <w:t>.</w:t>
      </w:r>
    </w:p>
    <w:p w:rsidR="009725B1" w:rsidRPr="00F562EA" w:rsidRDefault="009725B1" w:rsidP="00F562EA">
      <w:pPr>
        <w:spacing w:before="100" w:beforeAutospacing="1" w:after="0" w:line="240" w:lineRule="auto"/>
        <w:ind w:right="26"/>
        <w:jc w:val="both"/>
      </w:pPr>
    </w:p>
    <w:p w:rsidR="00C523D5" w:rsidRPr="00F562EA" w:rsidRDefault="00C523D5" w:rsidP="00F562EA">
      <w:pPr>
        <w:spacing w:before="100" w:beforeAutospacing="1" w:after="0" w:line="240" w:lineRule="auto"/>
        <w:ind w:right="26"/>
        <w:contextualSpacing/>
        <w:jc w:val="center"/>
        <w:rPr>
          <w:b/>
          <w:bCs/>
        </w:rPr>
      </w:pPr>
    </w:p>
    <w:p w:rsidR="008B5283" w:rsidRPr="00F562EA" w:rsidRDefault="00BD2246" w:rsidP="00F562EA">
      <w:pPr>
        <w:spacing w:before="100" w:beforeAutospacing="1" w:after="0" w:line="240" w:lineRule="auto"/>
        <w:ind w:right="26"/>
        <w:contextualSpacing/>
        <w:jc w:val="center"/>
        <w:rPr>
          <w:b/>
          <w:bCs/>
        </w:rPr>
      </w:pPr>
      <w:r w:rsidRPr="00F562EA">
        <w:rPr>
          <w:b/>
          <w:bCs/>
        </w:rPr>
        <w:t>Ë</w:t>
      </w:r>
      <w:r w:rsidR="008B5283" w:rsidRPr="00F562EA">
        <w:rPr>
          <w:b/>
          <w:bCs/>
        </w:rPr>
        <w:t xml:space="preserve"> SH T </w:t>
      </w:r>
      <w:r w:rsidRPr="00F562EA">
        <w:rPr>
          <w:b/>
          <w:bCs/>
        </w:rPr>
        <w:t>Ë</w:t>
      </w:r>
      <w:r w:rsidR="008B5283" w:rsidRPr="00F562EA">
        <w:rPr>
          <w:b/>
          <w:bCs/>
        </w:rPr>
        <w:t xml:space="preserve">   F A J T O R</w:t>
      </w:r>
    </w:p>
    <w:p w:rsidR="008A0A0E" w:rsidRPr="00F562EA" w:rsidRDefault="008A0A0E" w:rsidP="00F562EA">
      <w:pPr>
        <w:spacing w:before="100" w:beforeAutospacing="1" w:after="0" w:line="240" w:lineRule="auto"/>
        <w:ind w:right="26"/>
        <w:contextualSpacing/>
        <w:rPr>
          <w:b/>
          <w:bCs/>
        </w:rPr>
      </w:pPr>
    </w:p>
    <w:p w:rsidR="008A0A0E" w:rsidRPr="00F562EA" w:rsidRDefault="008A0A0E" w:rsidP="00F562EA">
      <w:pPr>
        <w:spacing w:before="100" w:beforeAutospacing="1" w:after="0" w:line="240" w:lineRule="auto"/>
        <w:ind w:right="26"/>
        <w:contextualSpacing/>
        <w:rPr>
          <w:b/>
          <w:bCs/>
        </w:rPr>
      </w:pPr>
      <w:r w:rsidRPr="00F562EA">
        <w:rPr>
          <w:b/>
          <w:bCs/>
        </w:rPr>
        <w:t>Sepse:</w:t>
      </w:r>
    </w:p>
    <w:p w:rsidR="00691636" w:rsidRPr="00F562EA" w:rsidRDefault="00691636" w:rsidP="00F562EA">
      <w:pPr>
        <w:spacing w:before="100" w:beforeAutospacing="1" w:after="0" w:line="240" w:lineRule="auto"/>
        <w:ind w:right="26"/>
        <w:contextualSpacing/>
        <w:rPr>
          <w:b/>
          <w:bCs/>
        </w:rPr>
      </w:pPr>
    </w:p>
    <w:p w:rsidR="00E85FDD" w:rsidRPr="00F562EA" w:rsidRDefault="00E85FDD" w:rsidP="00F562EA">
      <w:pPr>
        <w:spacing w:before="100" w:beforeAutospacing="1" w:after="0" w:line="240" w:lineRule="auto"/>
        <w:ind w:right="26"/>
        <w:contextualSpacing/>
        <w:jc w:val="both"/>
        <w:rPr>
          <w:b/>
          <w:bCs/>
        </w:rPr>
      </w:pPr>
      <w:r w:rsidRPr="00F562EA">
        <w:rPr>
          <w:b/>
          <w:bCs/>
        </w:rPr>
        <w:t>I</w:t>
      </w:r>
      <w:r w:rsidRPr="00F562EA">
        <w:rPr>
          <w:bCs/>
        </w:rPr>
        <w:t>. Me q</w:t>
      </w:r>
      <w:r w:rsidR="00BD2246" w:rsidRPr="00F562EA">
        <w:rPr>
          <w:bCs/>
        </w:rPr>
        <w:t>ë</w:t>
      </w:r>
      <w:r w:rsidR="00EC5733" w:rsidRPr="00F562EA">
        <w:rPr>
          <w:bCs/>
        </w:rPr>
        <w:t xml:space="preserve">llim </w:t>
      </w:r>
      <w:r w:rsidRPr="00F562EA">
        <w:rPr>
          <w:bCs/>
        </w:rPr>
        <w:t>q</w:t>
      </w:r>
      <w:r w:rsidR="00BD2246" w:rsidRPr="00F562EA">
        <w:rPr>
          <w:bCs/>
        </w:rPr>
        <w:t>ë</w:t>
      </w:r>
      <w:r w:rsidRPr="00F562EA">
        <w:rPr>
          <w:bCs/>
        </w:rPr>
        <w:t xml:space="preserve"> me p</w:t>
      </w:r>
      <w:r w:rsidR="00BD2246" w:rsidRPr="00F562EA">
        <w:rPr>
          <w:bCs/>
        </w:rPr>
        <w:t>ë</w:t>
      </w:r>
      <w:r w:rsidRPr="00F562EA">
        <w:rPr>
          <w:bCs/>
        </w:rPr>
        <w:t>rvet</w:t>
      </w:r>
      <w:r w:rsidR="00BD2246" w:rsidRPr="00F562EA">
        <w:rPr>
          <w:bCs/>
        </w:rPr>
        <w:t>ë</w:t>
      </w:r>
      <w:r w:rsidRPr="00F562EA">
        <w:rPr>
          <w:bCs/>
        </w:rPr>
        <w:t>simin  e sendeve t</w:t>
      </w:r>
      <w:r w:rsidR="00BD2246" w:rsidRPr="00F562EA">
        <w:rPr>
          <w:bCs/>
        </w:rPr>
        <w:t>ë</w:t>
      </w:r>
      <w:r w:rsidRPr="00F562EA">
        <w:rPr>
          <w:bCs/>
        </w:rPr>
        <w:t xml:space="preserve"> huaja t</w:t>
      </w:r>
      <w:r w:rsidR="00BD2246" w:rsidRPr="00F562EA">
        <w:rPr>
          <w:bCs/>
        </w:rPr>
        <w:t>ë</w:t>
      </w:r>
      <w:r w:rsidRPr="00F562EA">
        <w:rPr>
          <w:bCs/>
        </w:rPr>
        <w:t xml:space="preserve">  luajtshme vetit t`i sjell p</w:t>
      </w:r>
      <w:r w:rsidR="00BD2246" w:rsidRPr="00F562EA">
        <w:rPr>
          <w:bCs/>
        </w:rPr>
        <w:t>ë</w:t>
      </w:r>
      <w:r w:rsidRPr="00F562EA">
        <w:rPr>
          <w:bCs/>
        </w:rPr>
        <w:t>rfitim pasuror t</w:t>
      </w:r>
      <w:r w:rsidR="00BD2246" w:rsidRPr="00F562EA">
        <w:rPr>
          <w:bCs/>
        </w:rPr>
        <w:t>ë</w:t>
      </w:r>
      <w:r w:rsidRPr="00F562EA">
        <w:rPr>
          <w:bCs/>
        </w:rPr>
        <w:t xml:space="preserve"> kund</w:t>
      </w:r>
      <w:r w:rsidR="00BD2246" w:rsidRPr="00F562EA">
        <w:rPr>
          <w:bCs/>
        </w:rPr>
        <w:t>ë</w:t>
      </w:r>
      <w:r w:rsidRPr="00F562EA">
        <w:rPr>
          <w:bCs/>
        </w:rPr>
        <w:t>rligjsh</w:t>
      </w:r>
      <w:r w:rsidR="00BD2246" w:rsidRPr="00F562EA">
        <w:rPr>
          <w:bCs/>
        </w:rPr>
        <w:t>ë</w:t>
      </w:r>
      <w:r w:rsidRPr="00F562EA">
        <w:rPr>
          <w:bCs/>
        </w:rPr>
        <w:t xml:space="preserve">m, </w:t>
      </w:r>
      <w:r w:rsidR="00107E93" w:rsidRPr="00F562EA">
        <w:rPr>
          <w:bCs/>
        </w:rPr>
        <w:t>me</w:t>
      </w:r>
      <w:r w:rsidRPr="00F562EA">
        <w:rPr>
          <w:bCs/>
        </w:rPr>
        <w:t xml:space="preserve"> dt.</w:t>
      </w:r>
      <w:r w:rsidR="00107E93" w:rsidRPr="00F562EA">
        <w:rPr>
          <w:bCs/>
        </w:rPr>
        <w:t>01.09.</w:t>
      </w:r>
      <w:r w:rsidRPr="00F562EA">
        <w:rPr>
          <w:bCs/>
        </w:rPr>
        <w:t>200</w:t>
      </w:r>
      <w:r w:rsidR="00107E93" w:rsidRPr="00F562EA">
        <w:rPr>
          <w:bCs/>
        </w:rPr>
        <w:t>6</w:t>
      </w:r>
      <w:r w:rsidRPr="00F562EA">
        <w:rPr>
          <w:bCs/>
        </w:rPr>
        <w:t xml:space="preserve">, </w:t>
      </w:r>
      <w:r w:rsidR="00107E93" w:rsidRPr="00F562EA">
        <w:rPr>
          <w:bCs/>
        </w:rPr>
        <w:t>rreth orës 02:50, pas mes nate në fshatin D</w:t>
      </w:r>
      <w:r w:rsidR="007C26D0">
        <w:rPr>
          <w:bCs/>
        </w:rPr>
        <w:t>.</w:t>
      </w:r>
      <w:r w:rsidR="00107E93" w:rsidRPr="00F562EA">
        <w:rPr>
          <w:bCs/>
        </w:rPr>
        <w:t xml:space="preserve"> KK. P</w:t>
      </w:r>
      <w:r w:rsidR="007C26D0">
        <w:rPr>
          <w:bCs/>
        </w:rPr>
        <w:t>.</w:t>
      </w:r>
      <w:r w:rsidR="00107E93" w:rsidRPr="00F562EA">
        <w:rPr>
          <w:bCs/>
        </w:rPr>
        <w:t xml:space="preserve"> në shtëpinë e të dëmtuarit B</w:t>
      </w:r>
      <w:r w:rsidR="007C26D0">
        <w:rPr>
          <w:bCs/>
        </w:rPr>
        <w:t>.</w:t>
      </w:r>
      <w:r w:rsidR="00107E93" w:rsidRPr="00F562EA">
        <w:rPr>
          <w:bCs/>
        </w:rPr>
        <w:t xml:space="preserve"> Sh</w:t>
      </w:r>
      <w:r w:rsidR="007C26D0">
        <w:rPr>
          <w:bCs/>
        </w:rPr>
        <w:t>.</w:t>
      </w:r>
      <w:r w:rsidR="00107E93" w:rsidRPr="00F562EA">
        <w:rPr>
          <w:bCs/>
        </w:rPr>
        <w:t>, i pandehuri më parë duke përdorur forcën me mjet të përshtatshëm ka hapur dritaren e podrumit të shtëpisë ka hyrë</w:t>
      </w:r>
      <w:r w:rsidR="00C83514" w:rsidRPr="00F562EA">
        <w:rPr>
          <w:bCs/>
        </w:rPr>
        <w:t xml:space="preserve"> </w:t>
      </w:r>
      <w:r w:rsidR="00107E93" w:rsidRPr="00F562EA">
        <w:rPr>
          <w:bCs/>
        </w:rPr>
        <w:t>brenda dhe nga brendia ka marrë një palë puma një aparat fotografues, 115€ para të gatshme, me një vlerë të përgjithshme në shumë prej 615€</w:t>
      </w:r>
      <w:r w:rsidRPr="00F562EA">
        <w:rPr>
          <w:bCs/>
        </w:rPr>
        <w:t>.</w:t>
      </w:r>
    </w:p>
    <w:p w:rsidR="00E85FDD" w:rsidRPr="00F562EA" w:rsidRDefault="00E85FDD" w:rsidP="00F562EA">
      <w:pPr>
        <w:spacing w:after="0" w:line="240" w:lineRule="auto"/>
        <w:ind w:right="26"/>
        <w:jc w:val="both"/>
        <w:rPr>
          <w:bCs/>
        </w:rPr>
      </w:pPr>
      <w:r w:rsidRPr="00F562EA">
        <w:rPr>
          <w:b/>
          <w:bCs/>
        </w:rPr>
        <w:t>II.</w:t>
      </w:r>
      <w:r w:rsidRPr="00F562EA">
        <w:rPr>
          <w:bCs/>
        </w:rPr>
        <w:t xml:space="preserve"> Me q</w:t>
      </w:r>
      <w:r w:rsidR="00BD2246" w:rsidRPr="00F562EA">
        <w:rPr>
          <w:bCs/>
        </w:rPr>
        <w:t>ë</w:t>
      </w:r>
      <w:r w:rsidR="002152EB" w:rsidRPr="00F562EA">
        <w:rPr>
          <w:bCs/>
        </w:rPr>
        <w:t xml:space="preserve">llim </w:t>
      </w:r>
      <w:r w:rsidRPr="00F562EA">
        <w:rPr>
          <w:bCs/>
        </w:rPr>
        <w:t>q</w:t>
      </w:r>
      <w:r w:rsidR="00BD2246" w:rsidRPr="00F562EA">
        <w:rPr>
          <w:bCs/>
        </w:rPr>
        <w:t>ë</w:t>
      </w:r>
      <w:r w:rsidRPr="00F562EA">
        <w:rPr>
          <w:bCs/>
        </w:rPr>
        <w:t xml:space="preserve"> me p</w:t>
      </w:r>
      <w:r w:rsidR="00BD2246" w:rsidRPr="00F562EA">
        <w:rPr>
          <w:bCs/>
        </w:rPr>
        <w:t>ë</w:t>
      </w:r>
      <w:r w:rsidRPr="00F562EA">
        <w:rPr>
          <w:bCs/>
        </w:rPr>
        <w:t>rvet</w:t>
      </w:r>
      <w:r w:rsidR="00BD2246" w:rsidRPr="00F562EA">
        <w:rPr>
          <w:bCs/>
        </w:rPr>
        <w:t>ë</w:t>
      </w:r>
      <w:r w:rsidRPr="00F562EA">
        <w:rPr>
          <w:bCs/>
        </w:rPr>
        <w:t>simin e sendeve t</w:t>
      </w:r>
      <w:r w:rsidR="00BD2246" w:rsidRPr="00F562EA">
        <w:rPr>
          <w:bCs/>
        </w:rPr>
        <w:t>ë</w:t>
      </w:r>
      <w:r w:rsidRPr="00F562EA">
        <w:rPr>
          <w:bCs/>
        </w:rPr>
        <w:t xml:space="preserve"> huajta t</w:t>
      </w:r>
      <w:r w:rsidR="00BD2246" w:rsidRPr="00F562EA">
        <w:rPr>
          <w:bCs/>
        </w:rPr>
        <w:t>ë</w:t>
      </w:r>
      <w:r w:rsidRPr="00F562EA">
        <w:rPr>
          <w:bCs/>
        </w:rPr>
        <w:t xml:space="preserve"> luajtshme ve</w:t>
      </w:r>
      <w:r w:rsidR="00803745" w:rsidRPr="00F562EA">
        <w:rPr>
          <w:bCs/>
        </w:rPr>
        <w:t>t</w:t>
      </w:r>
      <w:r w:rsidRPr="00F562EA">
        <w:rPr>
          <w:bCs/>
        </w:rPr>
        <w:t>it t</w:t>
      </w:r>
      <w:r w:rsidR="00691636" w:rsidRPr="00F562EA">
        <w:rPr>
          <w:bCs/>
        </w:rPr>
        <w:t>’</w:t>
      </w:r>
      <w:r w:rsidRPr="00F562EA">
        <w:rPr>
          <w:bCs/>
        </w:rPr>
        <w:t>i sjell p</w:t>
      </w:r>
      <w:r w:rsidR="00BD2246" w:rsidRPr="00F562EA">
        <w:rPr>
          <w:bCs/>
        </w:rPr>
        <w:t>ë</w:t>
      </w:r>
      <w:r w:rsidRPr="00F562EA">
        <w:rPr>
          <w:bCs/>
        </w:rPr>
        <w:t>rfitim pasuror t</w:t>
      </w:r>
      <w:r w:rsidR="00BD2246" w:rsidRPr="00F562EA">
        <w:rPr>
          <w:bCs/>
        </w:rPr>
        <w:t>ë</w:t>
      </w:r>
      <w:r w:rsidRPr="00F562EA">
        <w:rPr>
          <w:bCs/>
        </w:rPr>
        <w:t xml:space="preserve"> kund</w:t>
      </w:r>
      <w:r w:rsidR="00BD2246" w:rsidRPr="00F562EA">
        <w:rPr>
          <w:bCs/>
        </w:rPr>
        <w:t>ë</w:t>
      </w:r>
      <w:r w:rsidRPr="00F562EA">
        <w:rPr>
          <w:bCs/>
        </w:rPr>
        <w:t>rligjsh</w:t>
      </w:r>
      <w:r w:rsidR="00BD2246" w:rsidRPr="00F562EA">
        <w:rPr>
          <w:bCs/>
        </w:rPr>
        <w:t>ë</w:t>
      </w:r>
      <w:r w:rsidR="00691636" w:rsidRPr="00F562EA">
        <w:rPr>
          <w:bCs/>
        </w:rPr>
        <w:t>m, i pandehuri më dt.31.08.2007, rreth orës 04:00, në fshatin D</w:t>
      </w:r>
      <w:r w:rsidR="007C26D0">
        <w:rPr>
          <w:bCs/>
        </w:rPr>
        <w:t>.</w:t>
      </w:r>
      <w:r w:rsidR="00691636" w:rsidRPr="00F562EA">
        <w:rPr>
          <w:bCs/>
        </w:rPr>
        <w:t xml:space="preserve"> e P</w:t>
      </w:r>
      <w:r w:rsidR="007C26D0">
        <w:rPr>
          <w:bCs/>
        </w:rPr>
        <w:t>.</w:t>
      </w:r>
      <w:r w:rsidR="00691636" w:rsidRPr="00F562EA">
        <w:rPr>
          <w:bCs/>
        </w:rPr>
        <w:t xml:space="preserve">, </w:t>
      </w:r>
      <w:r w:rsidR="00691636" w:rsidRPr="00F562EA">
        <w:rPr>
          <w:bCs/>
        </w:rPr>
        <w:lastRenderedPageBreak/>
        <w:t>ka shkuar tek shtëpia e të dëmtuarit R</w:t>
      </w:r>
      <w:r w:rsidR="007C26D0">
        <w:rPr>
          <w:bCs/>
        </w:rPr>
        <w:t>.</w:t>
      </w:r>
      <w:r w:rsidR="00691636" w:rsidRPr="00F562EA">
        <w:rPr>
          <w:bCs/>
        </w:rPr>
        <w:t xml:space="preserve"> Sh</w:t>
      </w:r>
      <w:r w:rsidR="007C26D0">
        <w:rPr>
          <w:bCs/>
        </w:rPr>
        <w:t>.</w:t>
      </w:r>
      <w:r w:rsidR="00691636" w:rsidRPr="00F562EA">
        <w:rPr>
          <w:bCs/>
        </w:rPr>
        <w:t xml:space="preserve"> dhe me përdorimin e forcës, me mjet të përshtatshëm të paidentifikuar, ka hapur dritaren e kuzhinës, ka depërtuar brenda, ka shkuar në bodrum dhe nga aty ka vjedhur një gjenerator prodhim kinez dhe një shpuese (</w:t>
      </w:r>
      <w:proofErr w:type="spellStart"/>
      <w:r w:rsidR="00691636" w:rsidRPr="00F562EA">
        <w:rPr>
          <w:bCs/>
        </w:rPr>
        <w:t>burmashinë</w:t>
      </w:r>
      <w:proofErr w:type="spellEnd"/>
      <w:r w:rsidR="00691636" w:rsidRPr="00F562EA">
        <w:rPr>
          <w:bCs/>
        </w:rPr>
        <w:t>) me bateri akumuluese që të dyja në vlerë rreth 600 €, dhe është larguar nga vendi i ngjarjes</w:t>
      </w:r>
      <w:r w:rsidRPr="00F562EA">
        <w:rPr>
          <w:bCs/>
        </w:rPr>
        <w:t>.</w:t>
      </w:r>
    </w:p>
    <w:p w:rsidR="00691636" w:rsidRPr="00F562EA" w:rsidRDefault="00691636" w:rsidP="00F562EA">
      <w:pPr>
        <w:spacing w:after="0" w:line="240" w:lineRule="auto"/>
        <w:ind w:right="26"/>
        <w:jc w:val="both"/>
        <w:rPr>
          <w:bCs/>
        </w:rPr>
      </w:pPr>
    </w:p>
    <w:p w:rsidR="00E85FDD" w:rsidRPr="00F562EA" w:rsidRDefault="00E85FDD" w:rsidP="00F562EA">
      <w:pPr>
        <w:spacing w:after="0" w:line="240" w:lineRule="auto"/>
        <w:ind w:right="26"/>
        <w:jc w:val="both"/>
        <w:rPr>
          <w:bCs/>
        </w:rPr>
      </w:pPr>
      <w:r w:rsidRPr="00F562EA">
        <w:rPr>
          <w:b/>
          <w:bCs/>
        </w:rPr>
        <w:t>III.</w:t>
      </w:r>
      <w:r w:rsidRPr="00F562EA">
        <w:rPr>
          <w:bCs/>
        </w:rPr>
        <w:t xml:space="preserve"> Me q</w:t>
      </w:r>
      <w:r w:rsidR="00BD2246" w:rsidRPr="00F562EA">
        <w:rPr>
          <w:bCs/>
        </w:rPr>
        <w:t>ë</w:t>
      </w:r>
      <w:r w:rsidRPr="00F562EA">
        <w:rPr>
          <w:bCs/>
        </w:rPr>
        <w:t>llim q</w:t>
      </w:r>
      <w:r w:rsidR="00BD2246" w:rsidRPr="00F562EA">
        <w:rPr>
          <w:bCs/>
        </w:rPr>
        <w:t>ë</w:t>
      </w:r>
      <w:r w:rsidRPr="00F562EA">
        <w:rPr>
          <w:bCs/>
        </w:rPr>
        <w:t xml:space="preserve"> me  p</w:t>
      </w:r>
      <w:r w:rsidR="00BD2246" w:rsidRPr="00F562EA">
        <w:rPr>
          <w:bCs/>
        </w:rPr>
        <w:t>ë</w:t>
      </w:r>
      <w:r w:rsidRPr="00F562EA">
        <w:rPr>
          <w:bCs/>
        </w:rPr>
        <w:t>rvet</w:t>
      </w:r>
      <w:r w:rsidR="00BD2246" w:rsidRPr="00F562EA">
        <w:rPr>
          <w:bCs/>
        </w:rPr>
        <w:t>ë</w:t>
      </w:r>
      <w:r w:rsidRPr="00F562EA">
        <w:rPr>
          <w:bCs/>
        </w:rPr>
        <w:t>simin  sendeve t</w:t>
      </w:r>
      <w:r w:rsidR="00BD2246" w:rsidRPr="00F562EA">
        <w:rPr>
          <w:bCs/>
        </w:rPr>
        <w:t>ë</w:t>
      </w:r>
      <w:r w:rsidRPr="00F562EA">
        <w:rPr>
          <w:bCs/>
        </w:rPr>
        <w:t xml:space="preserve"> huajta t</w:t>
      </w:r>
      <w:r w:rsidR="00BD2246" w:rsidRPr="00F562EA">
        <w:rPr>
          <w:bCs/>
        </w:rPr>
        <w:t>ë</w:t>
      </w:r>
      <w:r w:rsidRPr="00F562EA">
        <w:rPr>
          <w:bCs/>
        </w:rPr>
        <w:t xml:space="preserve"> luajtshme ve</w:t>
      </w:r>
      <w:r w:rsidR="00803745" w:rsidRPr="00F562EA">
        <w:rPr>
          <w:bCs/>
        </w:rPr>
        <w:t>t</w:t>
      </w:r>
      <w:r w:rsidRPr="00F562EA">
        <w:rPr>
          <w:bCs/>
        </w:rPr>
        <w:t>it t</w:t>
      </w:r>
      <w:r w:rsidR="00691636" w:rsidRPr="00F562EA">
        <w:rPr>
          <w:bCs/>
        </w:rPr>
        <w:t>’</w:t>
      </w:r>
      <w:r w:rsidRPr="00F562EA">
        <w:rPr>
          <w:bCs/>
        </w:rPr>
        <w:t>i sjell p</w:t>
      </w:r>
      <w:r w:rsidR="00BD2246" w:rsidRPr="00F562EA">
        <w:rPr>
          <w:bCs/>
        </w:rPr>
        <w:t>ë</w:t>
      </w:r>
      <w:r w:rsidRPr="00F562EA">
        <w:rPr>
          <w:bCs/>
        </w:rPr>
        <w:t>rfitim pasuror t</w:t>
      </w:r>
      <w:r w:rsidR="00BD2246" w:rsidRPr="00F562EA">
        <w:rPr>
          <w:bCs/>
        </w:rPr>
        <w:t>ë</w:t>
      </w:r>
      <w:r w:rsidRPr="00F562EA">
        <w:rPr>
          <w:bCs/>
        </w:rPr>
        <w:t xml:space="preserve"> kund</w:t>
      </w:r>
      <w:r w:rsidR="00BD2246" w:rsidRPr="00F562EA">
        <w:rPr>
          <w:bCs/>
        </w:rPr>
        <w:t>ë</w:t>
      </w:r>
      <w:r w:rsidRPr="00F562EA">
        <w:rPr>
          <w:bCs/>
        </w:rPr>
        <w:t>rligjsh</w:t>
      </w:r>
      <w:r w:rsidR="00BD2246" w:rsidRPr="00F562EA">
        <w:rPr>
          <w:bCs/>
        </w:rPr>
        <w:t>ë</w:t>
      </w:r>
      <w:r w:rsidRPr="00F562EA">
        <w:rPr>
          <w:bCs/>
        </w:rPr>
        <w:t xml:space="preserve">m, i pandehuri </w:t>
      </w:r>
      <w:r w:rsidR="00697B1E" w:rsidRPr="00F562EA">
        <w:rPr>
          <w:bCs/>
        </w:rPr>
        <w:t>në intervalin kohor prej 28-30.08.2007, në orët e natës, në fshatin D</w:t>
      </w:r>
      <w:r w:rsidR="007C26D0">
        <w:rPr>
          <w:bCs/>
        </w:rPr>
        <w:t>.</w:t>
      </w:r>
      <w:r w:rsidR="00697B1E" w:rsidRPr="00F562EA">
        <w:rPr>
          <w:bCs/>
        </w:rPr>
        <w:t xml:space="preserve"> e P</w:t>
      </w:r>
      <w:r w:rsidR="007C26D0">
        <w:rPr>
          <w:bCs/>
        </w:rPr>
        <w:t>.</w:t>
      </w:r>
      <w:r w:rsidR="00697B1E" w:rsidRPr="00F562EA">
        <w:rPr>
          <w:bCs/>
        </w:rPr>
        <w:t>, ka shkuar tek shtëpia e të dëmtuarit B</w:t>
      </w:r>
      <w:r w:rsidR="007C26D0">
        <w:rPr>
          <w:bCs/>
        </w:rPr>
        <w:t>.</w:t>
      </w:r>
      <w:r w:rsidR="00697B1E" w:rsidRPr="00F562EA">
        <w:rPr>
          <w:bCs/>
        </w:rPr>
        <w:t xml:space="preserve"> Sh</w:t>
      </w:r>
      <w:r w:rsidR="007C26D0">
        <w:rPr>
          <w:bCs/>
        </w:rPr>
        <w:t>.</w:t>
      </w:r>
      <w:r w:rsidR="00697B1E" w:rsidRPr="00F562EA">
        <w:rPr>
          <w:bCs/>
        </w:rPr>
        <w:t xml:space="preserve"> dhe me përdorimin e forcës, me mjet të përshtatshëm të paidentifikuar ka hapur dritaren e </w:t>
      </w:r>
      <w:proofErr w:type="spellStart"/>
      <w:r w:rsidR="00697B1E" w:rsidRPr="00F562EA">
        <w:rPr>
          <w:bCs/>
        </w:rPr>
        <w:t>garazhës</w:t>
      </w:r>
      <w:proofErr w:type="spellEnd"/>
      <w:r w:rsidR="00697B1E" w:rsidRPr="00F562EA">
        <w:rPr>
          <w:bCs/>
        </w:rPr>
        <w:t>, ka depërtuar brenda dhe nga aty ka vjedhur një sharrë motorike për prerjen e druve të markës “</w:t>
      </w:r>
      <w:proofErr w:type="spellStart"/>
      <w:r w:rsidR="00697B1E" w:rsidRPr="00F562EA">
        <w:rPr>
          <w:bCs/>
        </w:rPr>
        <w:t>Dolmar</w:t>
      </w:r>
      <w:proofErr w:type="spellEnd"/>
      <w:r w:rsidR="00697B1E" w:rsidRPr="00F562EA">
        <w:rPr>
          <w:bCs/>
        </w:rPr>
        <w:t xml:space="preserve">” në vlerë rreth 300€ </w:t>
      </w:r>
      <w:r w:rsidRPr="00F562EA">
        <w:rPr>
          <w:bCs/>
        </w:rPr>
        <w:t xml:space="preserve"> dhe </w:t>
      </w:r>
      <w:r w:rsidR="00BD2246" w:rsidRPr="00F562EA">
        <w:rPr>
          <w:bCs/>
        </w:rPr>
        <w:t>ë</w:t>
      </w:r>
      <w:r w:rsidRPr="00F562EA">
        <w:rPr>
          <w:bCs/>
        </w:rPr>
        <w:t>sht</w:t>
      </w:r>
      <w:r w:rsidR="00BD2246" w:rsidRPr="00F562EA">
        <w:rPr>
          <w:bCs/>
        </w:rPr>
        <w:t>ë</w:t>
      </w:r>
      <w:r w:rsidRPr="00F562EA">
        <w:rPr>
          <w:bCs/>
        </w:rPr>
        <w:t xml:space="preserve"> larguar nga vendi i ngjarjes,-</w:t>
      </w:r>
    </w:p>
    <w:p w:rsidR="00E85FDD" w:rsidRPr="00F562EA" w:rsidRDefault="00E85FDD" w:rsidP="00F562EA">
      <w:pPr>
        <w:spacing w:after="0" w:line="240" w:lineRule="auto"/>
        <w:ind w:right="26"/>
        <w:jc w:val="both"/>
        <w:rPr>
          <w:bCs/>
        </w:rPr>
      </w:pPr>
    </w:p>
    <w:p w:rsidR="00E85FDD" w:rsidRPr="00F562EA" w:rsidRDefault="00E85FDD" w:rsidP="00F562EA">
      <w:pPr>
        <w:spacing w:after="0" w:line="240" w:lineRule="auto"/>
        <w:ind w:right="26"/>
        <w:jc w:val="both"/>
        <w:rPr>
          <w:bCs/>
        </w:rPr>
      </w:pPr>
      <w:r w:rsidRPr="00F562EA">
        <w:rPr>
          <w:b/>
          <w:bCs/>
        </w:rPr>
        <w:t>IV</w:t>
      </w:r>
      <w:r w:rsidRPr="00F562EA">
        <w:rPr>
          <w:bCs/>
        </w:rPr>
        <w:t>. Me q</w:t>
      </w:r>
      <w:r w:rsidR="00BD2246" w:rsidRPr="00F562EA">
        <w:rPr>
          <w:bCs/>
        </w:rPr>
        <w:t>ë</w:t>
      </w:r>
      <w:r w:rsidRPr="00F562EA">
        <w:rPr>
          <w:bCs/>
        </w:rPr>
        <w:t>llim q</w:t>
      </w:r>
      <w:r w:rsidR="00BD2246" w:rsidRPr="00F562EA">
        <w:rPr>
          <w:bCs/>
        </w:rPr>
        <w:t>ë</w:t>
      </w:r>
      <w:r w:rsidRPr="00F562EA">
        <w:rPr>
          <w:bCs/>
        </w:rPr>
        <w:t xml:space="preserve"> me p</w:t>
      </w:r>
      <w:r w:rsidR="00BD2246" w:rsidRPr="00F562EA">
        <w:rPr>
          <w:bCs/>
        </w:rPr>
        <w:t>ë</w:t>
      </w:r>
      <w:r w:rsidRPr="00F562EA">
        <w:rPr>
          <w:bCs/>
        </w:rPr>
        <w:t>rvet</w:t>
      </w:r>
      <w:r w:rsidR="00BD2246" w:rsidRPr="00F562EA">
        <w:rPr>
          <w:bCs/>
        </w:rPr>
        <w:t>ë</w:t>
      </w:r>
      <w:r w:rsidRPr="00F562EA">
        <w:rPr>
          <w:bCs/>
        </w:rPr>
        <w:t>simin e sendeve t</w:t>
      </w:r>
      <w:r w:rsidR="00BD2246" w:rsidRPr="00F562EA">
        <w:rPr>
          <w:bCs/>
        </w:rPr>
        <w:t>ë</w:t>
      </w:r>
      <w:r w:rsidRPr="00F562EA">
        <w:rPr>
          <w:bCs/>
        </w:rPr>
        <w:t xml:space="preserve"> huajta t</w:t>
      </w:r>
      <w:r w:rsidR="00BD2246" w:rsidRPr="00F562EA">
        <w:rPr>
          <w:bCs/>
        </w:rPr>
        <w:t>ë</w:t>
      </w:r>
      <w:r w:rsidRPr="00F562EA">
        <w:rPr>
          <w:bCs/>
        </w:rPr>
        <w:t xml:space="preserve"> luajtshme ve</w:t>
      </w:r>
      <w:r w:rsidR="00EF5B5F" w:rsidRPr="00F562EA">
        <w:rPr>
          <w:bCs/>
        </w:rPr>
        <w:t>t</w:t>
      </w:r>
      <w:r w:rsidRPr="00F562EA">
        <w:rPr>
          <w:bCs/>
        </w:rPr>
        <w:t>it t</w:t>
      </w:r>
      <w:r w:rsidR="00691636" w:rsidRPr="00F562EA">
        <w:rPr>
          <w:bCs/>
        </w:rPr>
        <w:t>’</w:t>
      </w:r>
      <w:r w:rsidRPr="00F562EA">
        <w:rPr>
          <w:bCs/>
        </w:rPr>
        <w:t>i sjell p</w:t>
      </w:r>
      <w:r w:rsidR="00BD2246" w:rsidRPr="00F562EA">
        <w:rPr>
          <w:bCs/>
        </w:rPr>
        <w:t>ë</w:t>
      </w:r>
      <w:r w:rsidRPr="00F562EA">
        <w:rPr>
          <w:bCs/>
        </w:rPr>
        <w:t>rfitim pasuror t</w:t>
      </w:r>
      <w:r w:rsidR="00BD2246" w:rsidRPr="00F562EA">
        <w:rPr>
          <w:bCs/>
        </w:rPr>
        <w:t>ë</w:t>
      </w:r>
      <w:r w:rsidRPr="00F562EA">
        <w:rPr>
          <w:bCs/>
        </w:rPr>
        <w:t xml:space="preserve"> kund</w:t>
      </w:r>
      <w:r w:rsidR="00BD2246" w:rsidRPr="00F562EA">
        <w:rPr>
          <w:bCs/>
        </w:rPr>
        <w:t>ë</w:t>
      </w:r>
      <w:r w:rsidRPr="00F562EA">
        <w:rPr>
          <w:bCs/>
        </w:rPr>
        <w:t>rligjsh</w:t>
      </w:r>
      <w:r w:rsidR="00BD2246" w:rsidRPr="00F562EA">
        <w:rPr>
          <w:bCs/>
        </w:rPr>
        <w:t>ë</w:t>
      </w:r>
      <w:r w:rsidRPr="00F562EA">
        <w:rPr>
          <w:bCs/>
        </w:rPr>
        <w:t>m, i pandehuri n</w:t>
      </w:r>
      <w:r w:rsidR="00BD2246" w:rsidRPr="00F562EA">
        <w:rPr>
          <w:bCs/>
        </w:rPr>
        <w:t>ë</w:t>
      </w:r>
      <w:r w:rsidRPr="00F562EA">
        <w:rPr>
          <w:bCs/>
        </w:rPr>
        <w:t xml:space="preserve"> </w:t>
      </w:r>
      <w:r w:rsidR="00697B1E" w:rsidRPr="00F562EA">
        <w:rPr>
          <w:bCs/>
        </w:rPr>
        <w:t xml:space="preserve">intervalin kohor prej 28-30.08.2007, në orët e natës, në fshatin </w:t>
      </w:r>
      <w:proofErr w:type="spellStart"/>
      <w:r w:rsidR="00697B1E" w:rsidRPr="00F562EA">
        <w:rPr>
          <w:bCs/>
        </w:rPr>
        <w:t>D</w:t>
      </w:r>
      <w:r w:rsidR="007C26D0">
        <w:rPr>
          <w:bCs/>
        </w:rPr>
        <w:t>.</w:t>
      </w:r>
      <w:r w:rsidR="00697B1E" w:rsidRPr="00F562EA">
        <w:rPr>
          <w:bCs/>
        </w:rPr>
        <w:t>e</w:t>
      </w:r>
      <w:proofErr w:type="spellEnd"/>
      <w:r w:rsidR="00697B1E" w:rsidRPr="00F562EA">
        <w:rPr>
          <w:bCs/>
        </w:rPr>
        <w:t xml:space="preserve"> P</w:t>
      </w:r>
      <w:r w:rsidR="007C26D0">
        <w:rPr>
          <w:bCs/>
        </w:rPr>
        <w:t>.</w:t>
      </w:r>
      <w:r w:rsidR="00697B1E" w:rsidRPr="00F562EA">
        <w:rPr>
          <w:bCs/>
        </w:rPr>
        <w:t>, ka shkuar në shtëpinë e të dëmtuarit S</w:t>
      </w:r>
      <w:r w:rsidR="007C26D0">
        <w:rPr>
          <w:bCs/>
        </w:rPr>
        <w:t>.</w:t>
      </w:r>
      <w:r w:rsidR="00697B1E" w:rsidRPr="00F562EA">
        <w:rPr>
          <w:bCs/>
        </w:rPr>
        <w:t xml:space="preserve"> Sh</w:t>
      </w:r>
      <w:r w:rsidR="007C26D0">
        <w:rPr>
          <w:bCs/>
        </w:rPr>
        <w:t>.</w:t>
      </w:r>
      <w:r w:rsidR="00697B1E" w:rsidRPr="00F562EA">
        <w:rPr>
          <w:bCs/>
        </w:rPr>
        <w:t xml:space="preserve"> dhe me kalimin e pengesave duke hyrë fillimisht në katin e parë e pastaj ka shkuar në katin e dytë dhe në një dhomë në vitrinë – dollap nga një çantë femrash – të </w:t>
      </w:r>
      <w:proofErr w:type="spellStart"/>
      <w:r w:rsidR="00697B1E" w:rsidRPr="00F562EA">
        <w:rPr>
          <w:bCs/>
        </w:rPr>
        <w:t>të</w:t>
      </w:r>
      <w:proofErr w:type="spellEnd"/>
      <w:r w:rsidR="00697B1E" w:rsidRPr="00F562EA">
        <w:rPr>
          <w:bCs/>
        </w:rPr>
        <w:t xml:space="preserve"> dëmtuarës S</w:t>
      </w:r>
      <w:r w:rsidR="00B445FE" w:rsidRPr="00F562EA">
        <w:rPr>
          <w:bCs/>
        </w:rPr>
        <w:t>h</w:t>
      </w:r>
      <w:r w:rsidR="007C26D0">
        <w:rPr>
          <w:bCs/>
        </w:rPr>
        <w:t>.</w:t>
      </w:r>
      <w:r w:rsidR="00697B1E" w:rsidRPr="00F562EA">
        <w:rPr>
          <w:bCs/>
        </w:rPr>
        <w:t xml:space="preserve"> Sh</w:t>
      </w:r>
      <w:r w:rsidR="007C26D0">
        <w:rPr>
          <w:bCs/>
        </w:rPr>
        <w:t>.</w:t>
      </w:r>
      <w:r w:rsidR="00697B1E" w:rsidRPr="00F562EA">
        <w:rPr>
          <w:bCs/>
        </w:rPr>
        <w:t xml:space="preserve"> ka vjedhur 40 € para të gatshme, dy unaza dhe dy pllaka të arit si dhe një “CD-</w:t>
      </w:r>
      <w:proofErr w:type="spellStart"/>
      <w:r w:rsidR="00697B1E" w:rsidRPr="00F562EA">
        <w:rPr>
          <w:bCs/>
        </w:rPr>
        <w:t>player</w:t>
      </w:r>
      <w:proofErr w:type="spellEnd"/>
      <w:r w:rsidR="00697B1E" w:rsidRPr="00F562EA">
        <w:rPr>
          <w:bCs/>
        </w:rPr>
        <w:t>” me CD, që të gjitha në vlerë rreth 100€</w:t>
      </w:r>
      <w:r w:rsidRPr="00F562EA">
        <w:rPr>
          <w:bCs/>
        </w:rPr>
        <w:t xml:space="preserve"> dhe </w:t>
      </w:r>
      <w:r w:rsidR="00BD2246" w:rsidRPr="00F562EA">
        <w:rPr>
          <w:bCs/>
        </w:rPr>
        <w:t>ë</w:t>
      </w:r>
      <w:r w:rsidRPr="00F562EA">
        <w:rPr>
          <w:bCs/>
        </w:rPr>
        <w:t>sht</w:t>
      </w:r>
      <w:r w:rsidR="00BD2246" w:rsidRPr="00F562EA">
        <w:rPr>
          <w:bCs/>
        </w:rPr>
        <w:t>ë</w:t>
      </w:r>
      <w:r w:rsidRPr="00F562EA">
        <w:rPr>
          <w:bCs/>
        </w:rPr>
        <w:t xml:space="preserve"> larguar nga vendi i ngjarjes.</w:t>
      </w:r>
    </w:p>
    <w:p w:rsidR="00E85FDD" w:rsidRPr="00F562EA" w:rsidRDefault="00E85FDD" w:rsidP="00F562EA">
      <w:pPr>
        <w:spacing w:after="0" w:line="240" w:lineRule="auto"/>
        <w:ind w:right="26" w:firstLine="720"/>
        <w:jc w:val="both"/>
        <w:rPr>
          <w:bCs/>
        </w:rPr>
      </w:pPr>
    </w:p>
    <w:p w:rsidR="00691636" w:rsidRPr="00F562EA" w:rsidRDefault="00691636" w:rsidP="00F562EA">
      <w:pPr>
        <w:spacing w:after="0" w:line="240" w:lineRule="auto"/>
        <w:ind w:right="26"/>
        <w:jc w:val="both"/>
        <w:rPr>
          <w:bCs/>
        </w:rPr>
      </w:pPr>
    </w:p>
    <w:p w:rsidR="00E85FDD" w:rsidRPr="00F562EA" w:rsidRDefault="00E85FDD" w:rsidP="00F562EA">
      <w:pPr>
        <w:spacing w:after="0" w:line="240" w:lineRule="auto"/>
        <w:ind w:right="26"/>
        <w:jc w:val="both"/>
        <w:rPr>
          <w:bCs/>
        </w:rPr>
      </w:pPr>
      <w:r w:rsidRPr="00F562EA">
        <w:rPr>
          <w:bCs/>
        </w:rPr>
        <w:t>-</w:t>
      </w:r>
      <w:r w:rsidR="009769D9" w:rsidRPr="00F562EA">
        <w:rPr>
          <w:bCs/>
        </w:rPr>
        <w:t>m</w:t>
      </w:r>
      <w:r w:rsidRPr="00F562EA">
        <w:rPr>
          <w:bCs/>
        </w:rPr>
        <w:t>e k</w:t>
      </w:r>
      <w:r w:rsidR="00BD2246" w:rsidRPr="00F562EA">
        <w:rPr>
          <w:bCs/>
        </w:rPr>
        <w:t>ë</w:t>
      </w:r>
      <w:r w:rsidRPr="00F562EA">
        <w:rPr>
          <w:bCs/>
        </w:rPr>
        <w:t>t</w:t>
      </w:r>
      <w:r w:rsidR="00BD2246" w:rsidRPr="00F562EA">
        <w:rPr>
          <w:bCs/>
        </w:rPr>
        <w:t>ë</w:t>
      </w:r>
      <w:r w:rsidRPr="00F562EA">
        <w:rPr>
          <w:bCs/>
        </w:rPr>
        <w:t xml:space="preserve"> </w:t>
      </w:r>
      <w:r w:rsidR="002152EB" w:rsidRPr="00F562EA">
        <w:rPr>
          <w:bCs/>
        </w:rPr>
        <w:t xml:space="preserve">në vazhdimësi </w:t>
      </w:r>
      <w:r w:rsidRPr="00F562EA">
        <w:rPr>
          <w:bCs/>
        </w:rPr>
        <w:t>ka kryer vepr</w:t>
      </w:r>
      <w:r w:rsidR="00F1712C" w:rsidRPr="00F562EA">
        <w:rPr>
          <w:bCs/>
        </w:rPr>
        <w:t>at</w:t>
      </w:r>
      <w:r w:rsidRPr="00F562EA">
        <w:rPr>
          <w:bCs/>
        </w:rPr>
        <w:t xml:space="preserve"> penale </w:t>
      </w:r>
      <w:r w:rsidR="009769D9" w:rsidRPr="00F562EA">
        <w:rPr>
          <w:bCs/>
        </w:rPr>
        <w:t>V</w:t>
      </w:r>
      <w:r w:rsidRPr="00F562EA">
        <w:rPr>
          <w:bCs/>
        </w:rPr>
        <w:t>jedhje e r</w:t>
      </w:r>
      <w:r w:rsidR="00BD2246" w:rsidRPr="00F562EA">
        <w:rPr>
          <w:bCs/>
        </w:rPr>
        <w:t>ë</w:t>
      </w:r>
      <w:r w:rsidRPr="00F562EA">
        <w:rPr>
          <w:bCs/>
        </w:rPr>
        <w:t>nd</w:t>
      </w:r>
      <w:r w:rsidR="00BD2246" w:rsidRPr="00F562EA">
        <w:rPr>
          <w:bCs/>
        </w:rPr>
        <w:t>ë</w:t>
      </w:r>
      <w:r w:rsidRPr="00F562EA">
        <w:rPr>
          <w:bCs/>
        </w:rPr>
        <w:t xml:space="preserve"> nga neni 253 par. 1 pika 1 t</w:t>
      </w:r>
      <w:r w:rsidR="00BD2246" w:rsidRPr="00F562EA">
        <w:rPr>
          <w:bCs/>
        </w:rPr>
        <w:t>ë</w:t>
      </w:r>
      <w:r w:rsidRPr="00F562EA">
        <w:rPr>
          <w:bCs/>
        </w:rPr>
        <w:t xml:space="preserve"> KPK-s</w:t>
      </w:r>
      <w:r w:rsidR="00BD2246" w:rsidRPr="00F562EA">
        <w:rPr>
          <w:bCs/>
        </w:rPr>
        <w:t>ë</w:t>
      </w:r>
      <w:r w:rsidR="009769D9" w:rsidRPr="00F562EA">
        <w:rPr>
          <w:bCs/>
        </w:rPr>
        <w:t>.</w:t>
      </w:r>
    </w:p>
    <w:p w:rsidR="00E85FDD" w:rsidRPr="00F562EA" w:rsidRDefault="00E85FDD" w:rsidP="00F562EA">
      <w:pPr>
        <w:spacing w:after="0" w:line="240" w:lineRule="auto"/>
        <w:ind w:right="26"/>
        <w:jc w:val="both"/>
        <w:rPr>
          <w:bCs/>
        </w:rPr>
      </w:pPr>
    </w:p>
    <w:p w:rsidR="00E85FDD" w:rsidRPr="00F562EA" w:rsidRDefault="00E85FDD" w:rsidP="00F562EA">
      <w:pPr>
        <w:tabs>
          <w:tab w:val="left" w:pos="180"/>
          <w:tab w:val="left" w:pos="270"/>
        </w:tabs>
        <w:spacing w:after="0" w:line="240" w:lineRule="auto"/>
        <w:ind w:right="26"/>
        <w:jc w:val="both"/>
        <w:rPr>
          <w:bCs/>
        </w:rPr>
      </w:pPr>
      <w:r w:rsidRPr="00F562EA">
        <w:rPr>
          <w:bCs/>
        </w:rPr>
        <w:t>Andaj, gjykata n</w:t>
      </w:r>
      <w:r w:rsidR="00BD2246" w:rsidRPr="00F562EA">
        <w:rPr>
          <w:bCs/>
        </w:rPr>
        <w:t>ë</w:t>
      </w:r>
      <w:r w:rsidRPr="00F562EA">
        <w:rPr>
          <w:bCs/>
        </w:rPr>
        <w:t xml:space="preserve"> baz</w:t>
      </w:r>
      <w:r w:rsidR="00BD2246" w:rsidRPr="00F562EA">
        <w:rPr>
          <w:bCs/>
        </w:rPr>
        <w:t>ë</w:t>
      </w:r>
      <w:r w:rsidRPr="00F562EA">
        <w:rPr>
          <w:bCs/>
        </w:rPr>
        <w:t xml:space="preserve"> t</w:t>
      </w:r>
      <w:r w:rsidR="00BD2246" w:rsidRPr="00F562EA">
        <w:rPr>
          <w:bCs/>
        </w:rPr>
        <w:t>ë</w:t>
      </w:r>
      <w:r w:rsidRPr="00F562EA">
        <w:rPr>
          <w:bCs/>
        </w:rPr>
        <w:t xml:space="preserve"> neneve 3,</w:t>
      </w:r>
      <w:r w:rsidR="000C49E5" w:rsidRPr="00F562EA">
        <w:rPr>
          <w:bCs/>
        </w:rPr>
        <w:t xml:space="preserve"> </w:t>
      </w:r>
      <w:r w:rsidR="00053C22" w:rsidRPr="00F562EA">
        <w:rPr>
          <w:bCs/>
        </w:rPr>
        <w:t>11,</w:t>
      </w:r>
      <w:r w:rsidR="000C49E5" w:rsidRPr="00F562EA">
        <w:rPr>
          <w:bCs/>
        </w:rPr>
        <w:t xml:space="preserve"> </w:t>
      </w:r>
      <w:r w:rsidR="00053C22" w:rsidRPr="00F562EA">
        <w:rPr>
          <w:bCs/>
        </w:rPr>
        <w:t>15,</w:t>
      </w:r>
      <w:r w:rsidR="000C49E5" w:rsidRPr="00F562EA">
        <w:rPr>
          <w:bCs/>
        </w:rPr>
        <w:t xml:space="preserve"> </w:t>
      </w:r>
      <w:r w:rsidRPr="00F562EA">
        <w:rPr>
          <w:bCs/>
        </w:rPr>
        <w:t>34,</w:t>
      </w:r>
      <w:r w:rsidR="000C49E5" w:rsidRPr="00F562EA">
        <w:rPr>
          <w:bCs/>
        </w:rPr>
        <w:t xml:space="preserve"> </w:t>
      </w:r>
      <w:r w:rsidR="00053C22" w:rsidRPr="00F562EA">
        <w:rPr>
          <w:bCs/>
        </w:rPr>
        <w:t>36</w:t>
      </w:r>
      <w:r w:rsidRPr="00F562EA">
        <w:rPr>
          <w:bCs/>
        </w:rPr>
        <w:t>,</w:t>
      </w:r>
      <w:r w:rsidR="000C49E5" w:rsidRPr="00F562EA">
        <w:rPr>
          <w:bCs/>
        </w:rPr>
        <w:t xml:space="preserve"> 38, 60, </w:t>
      </w:r>
      <w:r w:rsidR="00053C22" w:rsidRPr="00F562EA">
        <w:rPr>
          <w:bCs/>
        </w:rPr>
        <w:t>6</w:t>
      </w:r>
      <w:r w:rsidR="000C49E5" w:rsidRPr="00F562EA">
        <w:rPr>
          <w:bCs/>
        </w:rPr>
        <w:t>4</w:t>
      </w:r>
      <w:r w:rsidR="00C83514" w:rsidRPr="00F562EA">
        <w:rPr>
          <w:bCs/>
        </w:rPr>
        <w:t>, 82, 83 dhe 253 par. 1 pika 1</w:t>
      </w:r>
      <w:r w:rsidR="000C49E5" w:rsidRPr="00F562EA">
        <w:rPr>
          <w:bCs/>
        </w:rPr>
        <w:t xml:space="preserve"> </w:t>
      </w:r>
      <w:r w:rsidRPr="00F562EA">
        <w:rPr>
          <w:bCs/>
        </w:rPr>
        <w:t>t</w:t>
      </w:r>
      <w:r w:rsidR="00BD2246" w:rsidRPr="00F562EA">
        <w:rPr>
          <w:bCs/>
        </w:rPr>
        <w:t>ë</w:t>
      </w:r>
      <w:r w:rsidRPr="00F562EA">
        <w:rPr>
          <w:bCs/>
        </w:rPr>
        <w:t xml:space="preserve"> KPK-s</w:t>
      </w:r>
      <w:r w:rsidR="00BD2246" w:rsidRPr="00F562EA">
        <w:rPr>
          <w:bCs/>
        </w:rPr>
        <w:t>ë</w:t>
      </w:r>
      <w:r w:rsidR="00053C22" w:rsidRPr="00F562EA">
        <w:rPr>
          <w:bCs/>
        </w:rPr>
        <w:t xml:space="preserve">, </w:t>
      </w:r>
      <w:r w:rsidRPr="00F562EA">
        <w:rPr>
          <w:bCs/>
        </w:rPr>
        <w:t>si dhe n</w:t>
      </w:r>
      <w:r w:rsidR="00BD2246" w:rsidRPr="00F562EA">
        <w:rPr>
          <w:bCs/>
        </w:rPr>
        <w:t>ë</w:t>
      </w:r>
      <w:r w:rsidRPr="00F562EA">
        <w:rPr>
          <w:bCs/>
        </w:rPr>
        <w:t xml:space="preserve"> baz</w:t>
      </w:r>
      <w:r w:rsidR="00BD2246" w:rsidRPr="00F562EA">
        <w:rPr>
          <w:bCs/>
        </w:rPr>
        <w:t>ë</w:t>
      </w:r>
      <w:r w:rsidRPr="00F562EA">
        <w:rPr>
          <w:bCs/>
        </w:rPr>
        <w:t xml:space="preserve"> t</w:t>
      </w:r>
      <w:r w:rsidR="00BD2246" w:rsidRPr="00F562EA">
        <w:rPr>
          <w:bCs/>
        </w:rPr>
        <w:t>ë</w:t>
      </w:r>
      <w:r w:rsidRPr="00F562EA">
        <w:rPr>
          <w:bCs/>
        </w:rPr>
        <w:t xml:space="preserve"> nen</w:t>
      </w:r>
      <w:r w:rsidR="000C49E5" w:rsidRPr="00F562EA">
        <w:rPr>
          <w:bCs/>
        </w:rPr>
        <w:t>eve</w:t>
      </w:r>
      <w:r w:rsidRPr="00F562EA">
        <w:rPr>
          <w:bCs/>
        </w:rPr>
        <w:t xml:space="preserve"> </w:t>
      </w:r>
      <w:r w:rsidR="00053C22" w:rsidRPr="00F562EA">
        <w:rPr>
          <w:bCs/>
        </w:rPr>
        <w:t>365,</w:t>
      </w:r>
      <w:r w:rsidR="000C49E5" w:rsidRPr="00F562EA">
        <w:rPr>
          <w:bCs/>
        </w:rPr>
        <w:t xml:space="preserve"> </w:t>
      </w:r>
      <w:r w:rsidR="00053C22" w:rsidRPr="00F562EA">
        <w:rPr>
          <w:bCs/>
        </w:rPr>
        <w:t>370,</w:t>
      </w:r>
      <w:r w:rsidR="000C49E5" w:rsidRPr="00F562EA">
        <w:rPr>
          <w:bCs/>
        </w:rPr>
        <w:t xml:space="preserve"> </w:t>
      </w:r>
      <w:r w:rsidR="00053C22" w:rsidRPr="00F562EA">
        <w:rPr>
          <w:bCs/>
        </w:rPr>
        <w:t>450, 453,</w:t>
      </w:r>
      <w:r w:rsidR="000C49E5" w:rsidRPr="00F562EA">
        <w:rPr>
          <w:bCs/>
        </w:rPr>
        <w:t xml:space="preserve"> 463</w:t>
      </w:r>
      <w:r w:rsidR="00053C22" w:rsidRPr="00F562EA">
        <w:rPr>
          <w:bCs/>
        </w:rPr>
        <w:t xml:space="preserve"> </w:t>
      </w:r>
      <w:r w:rsidRPr="00F562EA">
        <w:rPr>
          <w:bCs/>
        </w:rPr>
        <w:t>t</w:t>
      </w:r>
      <w:r w:rsidR="00BD2246" w:rsidRPr="00F562EA">
        <w:rPr>
          <w:bCs/>
        </w:rPr>
        <w:t>ë</w:t>
      </w:r>
      <w:r w:rsidRPr="00F562EA">
        <w:rPr>
          <w:bCs/>
        </w:rPr>
        <w:t xml:space="preserve"> KPPPK-s</w:t>
      </w:r>
      <w:r w:rsidR="00BD2246" w:rsidRPr="00F562EA">
        <w:rPr>
          <w:bCs/>
        </w:rPr>
        <w:t>ë</w:t>
      </w:r>
      <w:r w:rsidRPr="00F562EA">
        <w:rPr>
          <w:bCs/>
        </w:rPr>
        <w:t>,</w:t>
      </w:r>
      <w:r w:rsidR="000C49E5" w:rsidRPr="00F562EA">
        <w:rPr>
          <w:bCs/>
        </w:rPr>
        <w:t xml:space="preserve"> </w:t>
      </w:r>
      <w:r w:rsidR="002152EB" w:rsidRPr="00F562EA">
        <w:rPr>
          <w:bCs/>
        </w:rPr>
        <w:t xml:space="preserve">e </w:t>
      </w:r>
      <w:r w:rsidRPr="00F562EA">
        <w:rPr>
          <w:bCs/>
        </w:rPr>
        <w:t xml:space="preserve"> </w:t>
      </w:r>
    </w:p>
    <w:p w:rsidR="00E85FDD" w:rsidRPr="00F562EA" w:rsidRDefault="00E85FDD" w:rsidP="00F562EA">
      <w:pPr>
        <w:tabs>
          <w:tab w:val="left" w:pos="180"/>
          <w:tab w:val="left" w:pos="270"/>
        </w:tabs>
        <w:spacing w:after="0" w:line="240" w:lineRule="auto"/>
        <w:ind w:right="26"/>
        <w:jc w:val="both"/>
        <w:rPr>
          <w:bCs/>
        </w:rPr>
      </w:pPr>
    </w:p>
    <w:p w:rsidR="00E85FDD" w:rsidRPr="00F562EA" w:rsidRDefault="00E85FDD" w:rsidP="00F562EA">
      <w:pPr>
        <w:tabs>
          <w:tab w:val="left" w:pos="180"/>
          <w:tab w:val="left" w:pos="270"/>
        </w:tabs>
        <w:spacing w:after="0" w:line="240" w:lineRule="auto"/>
        <w:ind w:right="26"/>
        <w:rPr>
          <w:b/>
          <w:bCs/>
        </w:rPr>
      </w:pPr>
    </w:p>
    <w:p w:rsidR="00E85FDD" w:rsidRPr="00F562EA" w:rsidRDefault="00E85FDD" w:rsidP="00F562EA">
      <w:pPr>
        <w:tabs>
          <w:tab w:val="left" w:pos="180"/>
          <w:tab w:val="left" w:pos="270"/>
        </w:tabs>
        <w:spacing w:after="0" w:line="240" w:lineRule="auto"/>
        <w:ind w:right="26"/>
        <w:jc w:val="center"/>
        <w:rPr>
          <w:b/>
          <w:bCs/>
        </w:rPr>
      </w:pPr>
      <w:r w:rsidRPr="00F562EA">
        <w:rPr>
          <w:b/>
          <w:bCs/>
        </w:rPr>
        <w:t>G J Y K O N</w:t>
      </w:r>
    </w:p>
    <w:p w:rsidR="00E85FDD" w:rsidRPr="00F562EA" w:rsidRDefault="00E85FDD" w:rsidP="00F562EA">
      <w:pPr>
        <w:tabs>
          <w:tab w:val="left" w:pos="180"/>
          <w:tab w:val="left" w:pos="270"/>
        </w:tabs>
        <w:spacing w:after="0" w:line="240" w:lineRule="auto"/>
        <w:ind w:right="26"/>
        <w:rPr>
          <w:b/>
          <w:bCs/>
        </w:rPr>
      </w:pPr>
    </w:p>
    <w:p w:rsidR="008A0A0E" w:rsidRPr="00F562EA" w:rsidRDefault="008A0A0E" w:rsidP="00F562EA">
      <w:pPr>
        <w:tabs>
          <w:tab w:val="left" w:pos="180"/>
          <w:tab w:val="left" w:pos="270"/>
        </w:tabs>
        <w:spacing w:after="0" w:line="240" w:lineRule="auto"/>
        <w:ind w:right="26"/>
        <w:jc w:val="both"/>
        <w:rPr>
          <w:bCs/>
        </w:rPr>
      </w:pPr>
    </w:p>
    <w:p w:rsidR="00E85FDD" w:rsidRPr="00F562EA" w:rsidRDefault="00E85FDD" w:rsidP="00F562EA">
      <w:pPr>
        <w:tabs>
          <w:tab w:val="left" w:pos="180"/>
          <w:tab w:val="left" w:pos="270"/>
        </w:tabs>
        <w:spacing w:after="0" w:line="240" w:lineRule="auto"/>
        <w:ind w:right="26"/>
        <w:jc w:val="both"/>
        <w:rPr>
          <w:bCs/>
        </w:rPr>
      </w:pPr>
      <w:r w:rsidRPr="00F562EA">
        <w:rPr>
          <w:bCs/>
        </w:rPr>
        <w:t>T</w:t>
      </w:r>
      <w:r w:rsidR="00BD2246" w:rsidRPr="00F562EA">
        <w:rPr>
          <w:bCs/>
        </w:rPr>
        <w:t>ë</w:t>
      </w:r>
      <w:r w:rsidRPr="00F562EA">
        <w:rPr>
          <w:bCs/>
        </w:rPr>
        <w:t xml:space="preserve"> akuzuarin </w:t>
      </w:r>
      <w:r w:rsidR="00625D25" w:rsidRPr="00F562EA">
        <w:rPr>
          <w:b/>
        </w:rPr>
        <w:t>A</w:t>
      </w:r>
      <w:r w:rsidR="007C26D0">
        <w:rPr>
          <w:b/>
        </w:rPr>
        <w:t>.</w:t>
      </w:r>
      <w:r w:rsidRPr="00F562EA">
        <w:rPr>
          <w:b/>
        </w:rPr>
        <w:t xml:space="preserve"> (</w:t>
      </w:r>
      <w:r w:rsidR="00625D25" w:rsidRPr="00F562EA">
        <w:rPr>
          <w:b/>
        </w:rPr>
        <w:t>E</w:t>
      </w:r>
      <w:r w:rsidR="007C26D0">
        <w:rPr>
          <w:b/>
        </w:rPr>
        <w:t>.</w:t>
      </w:r>
      <w:r w:rsidRPr="00F562EA">
        <w:rPr>
          <w:b/>
        </w:rPr>
        <w:t xml:space="preserve">) </w:t>
      </w:r>
      <w:r w:rsidR="00625D25" w:rsidRPr="00F562EA">
        <w:rPr>
          <w:b/>
        </w:rPr>
        <w:t>Sh</w:t>
      </w:r>
      <w:r w:rsidR="007C26D0">
        <w:rPr>
          <w:b/>
        </w:rPr>
        <w:t>.</w:t>
      </w:r>
      <w:r w:rsidRPr="00F562EA">
        <w:rPr>
          <w:bCs/>
        </w:rPr>
        <w:t>, me</w:t>
      </w:r>
      <w:r w:rsidR="00625D25" w:rsidRPr="00F562EA">
        <w:rPr>
          <w:bCs/>
        </w:rPr>
        <w:t xml:space="preserve"> </w:t>
      </w:r>
      <w:r w:rsidR="00625D25" w:rsidRPr="00F562EA">
        <w:rPr>
          <w:b/>
          <w:bCs/>
        </w:rPr>
        <w:t>dënim me</w:t>
      </w:r>
      <w:r w:rsidRPr="00F562EA">
        <w:rPr>
          <w:b/>
          <w:bCs/>
        </w:rPr>
        <w:t xml:space="preserve"> burg</w:t>
      </w:r>
      <w:r w:rsidRPr="00F562EA">
        <w:rPr>
          <w:bCs/>
        </w:rPr>
        <w:t xml:space="preserve"> n</w:t>
      </w:r>
      <w:r w:rsidR="00BD2246" w:rsidRPr="00F562EA">
        <w:rPr>
          <w:bCs/>
        </w:rPr>
        <w:t>ë</w:t>
      </w:r>
      <w:r w:rsidRPr="00F562EA">
        <w:rPr>
          <w:bCs/>
        </w:rPr>
        <w:t xml:space="preserve"> koh</w:t>
      </w:r>
      <w:r w:rsidR="00BD2246" w:rsidRPr="00F562EA">
        <w:rPr>
          <w:bCs/>
        </w:rPr>
        <w:t>ë</w:t>
      </w:r>
      <w:r w:rsidR="002152EB" w:rsidRPr="00F562EA">
        <w:rPr>
          <w:bCs/>
        </w:rPr>
        <w:t xml:space="preserve">zgjatje </w:t>
      </w:r>
      <w:r w:rsidR="002152EB" w:rsidRPr="00F562EA">
        <w:rPr>
          <w:b/>
          <w:bCs/>
        </w:rPr>
        <w:t xml:space="preserve">prej </w:t>
      </w:r>
      <w:r w:rsidR="00625D25" w:rsidRPr="00F562EA">
        <w:rPr>
          <w:b/>
          <w:bCs/>
        </w:rPr>
        <w:t>7</w:t>
      </w:r>
      <w:r w:rsidRPr="00F562EA">
        <w:rPr>
          <w:b/>
          <w:bCs/>
        </w:rPr>
        <w:t xml:space="preserve"> (</w:t>
      </w:r>
      <w:r w:rsidR="00625D25" w:rsidRPr="00F562EA">
        <w:rPr>
          <w:b/>
          <w:bCs/>
        </w:rPr>
        <w:t>shtatë</w:t>
      </w:r>
      <w:r w:rsidRPr="00F562EA">
        <w:rPr>
          <w:b/>
          <w:bCs/>
        </w:rPr>
        <w:t>) muaj</w:t>
      </w:r>
      <w:r w:rsidRPr="00F562EA">
        <w:rPr>
          <w:bCs/>
        </w:rPr>
        <w:t>, d</w:t>
      </w:r>
      <w:r w:rsidR="00BD2246" w:rsidRPr="00F562EA">
        <w:rPr>
          <w:bCs/>
        </w:rPr>
        <w:t>ë</w:t>
      </w:r>
      <w:r w:rsidRPr="00F562EA">
        <w:rPr>
          <w:bCs/>
        </w:rPr>
        <w:t>nim ky t</w:t>
      </w:r>
      <w:r w:rsidR="00BD2246" w:rsidRPr="00F562EA">
        <w:rPr>
          <w:bCs/>
        </w:rPr>
        <w:t>ë</w:t>
      </w:r>
      <w:r w:rsidRPr="00F562EA">
        <w:rPr>
          <w:bCs/>
        </w:rPr>
        <w:t xml:space="preserve"> cilin do ta vuaj pas plotfuqishm</w:t>
      </w:r>
      <w:r w:rsidR="00BD2246" w:rsidRPr="00F562EA">
        <w:rPr>
          <w:bCs/>
        </w:rPr>
        <w:t>ë</w:t>
      </w:r>
      <w:r w:rsidRPr="00F562EA">
        <w:rPr>
          <w:bCs/>
        </w:rPr>
        <w:t>ris</w:t>
      </w:r>
      <w:r w:rsidR="00BD2246" w:rsidRPr="00F562EA">
        <w:rPr>
          <w:bCs/>
        </w:rPr>
        <w:t>ë</w:t>
      </w:r>
      <w:r w:rsidRPr="00F562EA">
        <w:rPr>
          <w:bCs/>
        </w:rPr>
        <w:t xml:space="preserve"> s</w:t>
      </w:r>
      <w:r w:rsidR="00BD2246" w:rsidRPr="00F562EA">
        <w:rPr>
          <w:bCs/>
        </w:rPr>
        <w:t>ë</w:t>
      </w:r>
      <w:r w:rsidRPr="00F562EA">
        <w:rPr>
          <w:bCs/>
        </w:rPr>
        <w:t xml:space="preserve"> k</w:t>
      </w:r>
      <w:r w:rsidR="00BD2246" w:rsidRPr="00F562EA">
        <w:rPr>
          <w:bCs/>
        </w:rPr>
        <w:t>ë</w:t>
      </w:r>
      <w:r w:rsidRPr="00F562EA">
        <w:rPr>
          <w:bCs/>
        </w:rPr>
        <w:t xml:space="preserve">tij aktgjykimi. </w:t>
      </w:r>
    </w:p>
    <w:p w:rsidR="00E85FDD" w:rsidRPr="00F562EA" w:rsidRDefault="00E85FDD" w:rsidP="00F562EA">
      <w:pPr>
        <w:tabs>
          <w:tab w:val="left" w:pos="180"/>
          <w:tab w:val="left" w:pos="270"/>
        </w:tabs>
        <w:spacing w:after="0" w:line="240" w:lineRule="auto"/>
        <w:ind w:right="26"/>
        <w:jc w:val="both"/>
        <w:rPr>
          <w:bCs/>
        </w:rPr>
      </w:pPr>
    </w:p>
    <w:p w:rsidR="002F62AA" w:rsidRPr="00F562EA" w:rsidRDefault="00E85FDD" w:rsidP="00F562EA">
      <w:pPr>
        <w:spacing w:before="100" w:beforeAutospacing="1" w:after="0" w:line="240" w:lineRule="auto"/>
        <w:ind w:right="26"/>
        <w:contextualSpacing/>
        <w:jc w:val="both"/>
        <w:rPr>
          <w:rFonts w:eastAsia="Arial Unicode MS"/>
        </w:rPr>
      </w:pPr>
      <w:r w:rsidRPr="00F562EA">
        <w:rPr>
          <w:rFonts w:eastAsia="Arial Unicode MS"/>
        </w:rPr>
        <w:t>Detyrohet i akuzuari q</w:t>
      </w:r>
      <w:r w:rsidR="00BD2246" w:rsidRPr="00F562EA">
        <w:rPr>
          <w:rFonts w:eastAsia="Arial Unicode MS"/>
        </w:rPr>
        <w:t>ë</w:t>
      </w:r>
      <w:r w:rsidRPr="00F562EA">
        <w:rPr>
          <w:rFonts w:eastAsia="Arial Unicode MS"/>
        </w:rPr>
        <w:t xml:space="preserve"> n</w:t>
      </w:r>
      <w:r w:rsidR="00BD2246" w:rsidRPr="00F562EA">
        <w:rPr>
          <w:rFonts w:eastAsia="Arial Unicode MS"/>
        </w:rPr>
        <w:t>ë</w:t>
      </w:r>
      <w:r w:rsidRPr="00F562EA">
        <w:rPr>
          <w:rFonts w:eastAsia="Arial Unicode MS"/>
        </w:rPr>
        <w:t xml:space="preserve"> em</w:t>
      </w:r>
      <w:r w:rsidR="00BD2246" w:rsidRPr="00F562EA">
        <w:rPr>
          <w:rFonts w:eastAsia="Arial Unicode MS"/>
        </w:rPr>
        <w:t>ë</w:t>
      </w:r>
      <w:r w:rsidRPr="00F562EA">
        <w:rPr>
          <w:rFonts w:eastAsia="Arial Unicode MS"/>
        </w:rPr>
        <w:t>r t</w:t>
      </w:r>
      <w:r w:rsidR="00BD2246" w:rsidRPr="00F562EA">
        <w:rPr>
          <w:rFonts w:eastAsia="Arial Unicode MS"/>
        </w:rPr>
        <w:t>ë</w:t>
      </w:r>
      <w:r w:rsidRPr="00F562EA">
        <w:rPr>
          <w:rFonts w:eastAsia="Arial Unicode MS"/>
        </w:rPr>
        <w:t xml:space="preserve"> shpenzimeve </w:t>
      </w:r>
      <w:proofErr w:type="spellStart"/>
      <w:r w:rsidRPr="00F562EA">
        <w:rPr>
          <w:rFonts w:eastAsia="Arial Unicode MS"/>
        </w:rPr>
        <w:t>paushalle</w:t>
      </w:r>
      <w:proofErr w:type="spellEnd"/>
      <w:r w:rsidRPr="00F562EA">
        <w:rPr>
          <w:rFonts w:eastAsia="Arial Unicode MS"/>
        </w:rPr>
        <w:t xml:space="preserve"> t</w:t>
      </w:r>
      <w:r w:rsidR="00BD2246" w:rsidRPr="00F562EA">
        <w:rPr>
          <w:rFonts w:eastAsia="Arial Unicode MS"/>
        </w:rPr>
        <w:t>ë</w:t>
      </w:r>
      <w:r w:rsidRPr="00F562EA">
        <w:rPr>
          <w:rFonts w:eastAsia="Arial Unicode MS"/>
        </w:rPr>
        <w:t xml:space="preserve"> paguaj shum</w:t>
      </w:r>
      <w:r w:rsidR="00BD2246" w:rsidRPr="00F562EA">
        <w:rPr>
          <w:rFonts w:eastAsia="Arial Unicode MS"/>
        </w:rPr>
        <w:t>ë</w:t>
      </w:r>
      <w:r w:rsidRPr="00F562EA">
        <w:rPr>
          <w:rFonts w:eastAsia="Arial Unicode MS"/>
        </w:rPr>
        <w:t xml:space="preserve">n prej </w:t>
      </w:r>
      <w:r w:rsidR="00355CFD" w:rsidRPr="00355CFD">
        <w:rPr>
          <w:rFonts w:eastAsia="Arial Unicode MS"/>
          <w:b/>
        </w:rPr>
        <w:t>100</w:t>
      </w:r>
      <w:r w:rsidRPr="00355CFD">
        <w:rPr>
          <w:rFonts w:eastAsia="Arial Unicode MS"/>
          <w:b/>
        </w:rPr>
        <w:t>€</w:t>
      </w:r>
      <w:r w:rsidRPr="00F562EA">
        <w:rPr>
          <w:rFonts w:eastAsia="Arial Unicode MS"/>
          <w:b/>
        </w:rPr>
        <w:t xml:space="preserve"> (</w:t>
      </w:r>
      <w:r w:rsidR="00355CFD">
        <w:rPr>
          <w:rFonts w:eastAsia="Arial Unicode MS"/>
          <w:b/>
        </w:rPr>
        <w:t>njëqind</w:t>
      </w:r>
      <w:r w:rsidRPr="00F562EA">
        <w:rPr>
          <w:rFonts w:eastAsia="Arial Unicode MS"/>
          <w:b/>
        </w:rPr>
        <w:t>/euro)</w:t>
      </w:r>
      <w:r w:rsidR="002F62AA" w:rsidRPr="00F562EA">
        <w:rPr>
          <w:rFonts w:eastAsia="Arial Unicode MS"/>
        </w:rPr>
        <w:t xml:space="preserve">, brenda afatit prej 15 </w:t>
      </w:r>
      <w:r w:rsidRPr="00F562EA">
        <w:rPr>
          <w:rFonts w:eastAsia="Arial Unicode MS"/>
        </w:rPr>
        <w:t>dit</w:t>
      </w:r>
      <w:r w:rsidR="00BD2246" w:rsidRPr="00F562EA">
        <w:rPr>
          <w:rFonts w:eastAsia="Arial Unicode MS"/>
        </w:rPr>
        <w:t>ë</w:t>
      </w:r>
      <w:r w:rsidRPr="00F562EA">
        <w:rPr>
          <w:rFonts w:eastAsia="Arial Unicode MS"/>
        </w:rPr>
        <w:t>sh, pas plotfuqishm</w:t>
      </w:r>
      <w:r w:rsidR="00BD2246" w:rsidRPr="00F562EA">
        <w:rPr>
          <w:rFonts w:eastAsia="Arial Unicode MS"/>
        </w:rPr>
        <w:t>ë</w:t>
      </w:r>
      <w:r w:rsidRPr="00F562EA">
        <w:rPr>
          <w:rFonts w:eastAsia="Arial Unicode MS"/>
        </w:rPr>
        <w:t>ris</w:t>
      </w:r>
      <w:r w:rsidR="00BD2246" w:rsidRPr="00F562EA">
        <w:rPr>
          <w:rFonts w:eastAsia="Arial Unicode MS"/>
        </w:rPr>
        <w:t>ë</w:t>
      </w:r>
      <w:r w:rsidRPr="00F562EA">
        <w:rPr>
          <w:rFonts w:eastAsia="Arial Unicode MS"/>
        </w:rPr>
        <w:t xml:space="preserve"> s</w:t>
      </w:r>
      <w:r w:rsidR="00BD2246" w:rsidRPr="00F562EA">
        <w:rPr>
          <w:rFonts w:eastAsia="Arial Unicode MS"/>
        </w:rPr>
        <w:t>ë</w:t>
      </w:r>
      <w:r w:rsidRPr="00F562EA">
        <w:rPr>
          <w:rFonts w:eastAsia="Arial Unicode MS"/>
        </w:rPr>
        <w:t xml:space="preserve"> k</w:t>
      </w:r>
      <w:r w:rsidR="00BD2246" w:rsidRPr="00F562EA">
        <w:rPr>
          <w:rFonts w:eastAsia="Arial Unicode MS"/>
        </w:rPr>
        <w:t>ë</w:t>
      </w:r>
      <w:r w:rsidRPr="00F562EA">
        <w:rPr>
          <w:rFonts w:eastAsia="Arial Unicode MS"/>
        </w:rPr>
        <w:t>tij aktgjykimi.</w:t>
      </w:r>
    </w:p>
    <w:p w:rsidR="00C83514" w:rsidRPr="00F562EA" w:rsidRDefault="00C83514" w:rsidP="00F562EA">
      <w:pPr>
        <w:spacing w:before="100" w:beforeAutospacing="1" w:after="0" w:line="240" w:lineRule="auto"/>
        <w:ind w:right="26"/>
        <w:contextualSpacing/>
        <w:jc w:val="both"/>
        <w:rPr>
          <w:rFonts w:eastAsia="Arial Unicode MS"/>
        </w:rPr>
      </w:pPr>
    </w:p>
    <w:p w:rsidR="00F8309D" w:rsidRPr="00F562EA" w:rsidRDefault="00C83514" w:rsidP="00F562EA">
      <w:pPr>
        <w:spacing w:before="100" w:beforeAutospacing="1" w:after="0" w:line="240" w:lineRule="auto"/>
        <w:ind w:right="26"/>
        <w:contextualSpacing/>
        <w:jc w:val="both"/>
        <w:rPr>
          <w:rFonts w:eastAsia="Arial Unicode MS"/>
        </w:rPr>
      </w:pPr>
      <w:r w:rsidRPr="00F562EA">
        <w:rPr>
          <w:rFonts w:eastAsia="Arial Unicode MS"/>
        </w:rPr>
        <w:t>Detyrohet i akuzuari që të t’ia kompensoi të dëmtuarës F</w:t>
      </w:r>
      <w:r w:rsidR="007C26D0">
        <w:rPr>
          <w:rFonts w:eastAsia="Arial Unicode MS"/>
        </w:rPr>
        <w:t>.</w:t>
      </w:r>
      <w:r w:rsidRPr="00F562EA">
        <w:rPr>
          <w:rFonts w:eastAsia="Arial Unicode MS"/>
        </w:rPr>
        <w:t xml:space="preserve"> (H</w:t>
      </w:r>
      <w:r w:rsidR="007C26D0">
        <w:rPr>
          <w:rFonts w:eastAsia="Arial Unicode MS"/>
        </w:rPr>
        <w:t>.</w:t>
      </w:r>
      <w:r w:rsidRPr="00F562EA">
        <w:rPr>
          <w:rFonts w:eastAsia="Arial Unicode MS"/>
        </w:rPr>
        <w:t>) N</w:t>
      </w:r>
      <w:r w:rsidR="007C26D0">
        <w:rPr>
          <w:rFonts w:eastAsia="Arial Unicode MS"/>
        </w:rPr>
        <w:t>.</w:t>
      </w:r>
      <w:r w:rsidR="00527861" w:rsidRPr="00F562EA">
        <w:rPr>
          <w:rFonts w:eastAsia="Arial Unicode MS"/>
        </w:rPr>
        <w:t xml:space="preserve"> </w:t>
      </w:r>
      <w:r w:rsidR="00527861" w:rsidRPr="00F562EA">
        <w:rPr>
          <w:bCs/>
        </w:rPr>
        <w:t>nga fshati D</w:t>
      </w:r>
      <w:r w:rsidR="007C26D0">
        <w:rPr>
          <w:bCs/>
        </w:rPr>
        <w:t>.</w:t>
      </w:r>
      <w:r w:rsidR="00527861" w:rsidRPr="00F562EA">
        <w:rPr>
          <w:bCs/>
        </w:rPr>
        <w:t xml:space="preserve"> e P</w:t>
      </w:r>
      <w:r w:rsidR="007C26D0">
        <w:rPr>
          <w:bCs/>
        </w:rPr>
        <w:t>.</w:t>
      </w:r>
      <w:r w:rsidR="00527861" w:rsidRPr="00F562EA">
        <w:rPr>
          <w:bCs/>
        </w:rPr>
        <w:t>, KK. P</w:t>
      </w:r>
      <w:r w:rsidR="007C26D0">
        <w:rPr>
          <w:bCs/>
        </w:rPr>
        <w:t>.</w:t>
      </w:r>
      <w:r w:rsidR="00527861" w:rsidRPr="00F562EA">
        <w:rPr>
          <w:bCs/>
        </w:rPr>
        <w:t>,</w:t>
      </w:r>
      <w:r w:rsidRPr="00F562EA">
        <w:rPr>
          <w:rFonts w:eastAsia="Arial Unicode MS"/>
        </w:rPr>
        <w:t xml:space="preserve"> shumën e të hollave prej 115€ (njëqind</w:t>
      </w:r>
      <w:r w:rsidR="00527861" w:rsidRPr="00F562EA">
        <w:rPr>
          <w:rFonts w:eastAsia="Arial Unicode MS"/>
        </w:rPr>
        <w:t xml:space="preserve"> </w:t>
      </w:r>
      <w:r w:rsidRPr="00F562EA">
        <w:rPr>
          <w:rFonts w:eastAsia="Arial Unicode MS"/>
        </w:rPr>
        <w:t>e</w:t>
      </w:r>
      <w:r w:rsidR="00527861" w:rsidRPr="00F562EA">
        <w:rPr>
          <w:rFonts w:eastAsia="Arial Unicode MS"/>
        </w:rPr>
        <w:t xml:space="preserve"> </w:t>
      </w:r>
      <w:r w:rsidRPr="00F562EA">
        <w:rPr>
          <w:rFonts w:eastAsia="Arial Unicode MS"/>
        </w:rPr>
        <w:t>pesëmbëdhjetë</w:t>
      </w:r>
      <w:r w:rsidR="00527861" w:rsidRPr="00F562EA">
        <w:rPr>
          <w:rFonts w:eastAsia="Arial Unicode MS"/>
        </w:rPr>
        <w:t xml:space="preserve"> </w:t>
      </w:r>
      <w:r w:rsidRPr="00F562EA">
        <w:rPr>
          <w:rFonts w:eastAsia="Arial Unicode MS"/>
        </w:rPr>
        <w:t>/</w:t>
      </w:r>
      <w:r w:rsidR="00527861" w:rsidRPr="00F562EA">
        <w:rPr>
          <w:rFonts w:eastAsia="Arial Unicode MS"/>
        </w:rPr>
        <w:t xml:space="preserve"> </w:t>
      </w:r>
      <w:r w:rsidRPr="00F562EA">
        <w:rPr>
          <w:rFonts w:eastAsia="Arial Unicode MS"/>
        </w:rPr>
        <w:t>euro), pas plotfuqishmërisë së këtij aktgjykimi</w:t>
      </w:r>
      <w:r w:rsidR="009725B1" w:rsidRPr="00F562EA">
        <w:rPr>
          <w:rFonts w:eastAsia="Arial Unicode MS"/>
        </w:rPr>
        <w:t xml:space="preserve">, </w:t>
      </w:r>
      <w:r w:rsidR="009725B1" w:rsidRPr="00F562EA">
        <w:rPr>
          <w:bCs/>
        </w:rPr>
        <w:t>të dëmtuarit: B</w:t>
      </w:r>
      <w:r w:rsidR="007C26D0">
        <w:rPr>
          <w:bCs/>
        </w:rPr>
        <w:t>.</w:t>
      </w:r>
      <w:r w:rsidR="009725B1" w:rsidRPr="00F562EA">
        <w:rPr>
          <w:bCs/>
        </w:rPr>
        <w:t xml:space="preserve"> (R</w:t>
      </w:r>
      <w:r w:rsidR="007C26D0">
        <w:rPr>
          <w:bCs/>
        </w:rPr>
        <w:t>.</w:t>
      </w:r>
      <w:r w:rsidR="009725B1" w:rsidRPr="00F562EA">
        <w:rPr>
          <w:bCs/>
        </w:rPr>
        <w:t>) Sh</w:t>
      </w:r>
      <w:r w:rsidR="007C26D0">
        <w:rPr>
          <w:bCs/>
        </w:rPr>
        <w:t>.</w:t>
      </w:r>
      <w:r w:rsidR="009725B1" w:rsidRPr="00F562EA">
        <w:rPr>
          <w:bCs/>
        </w:rPr>
        <w:t>, R</w:t>
      </w:r>
      <w:r w:rsidR="007C26D0">
        <w:rPr>
          <w:bCs/>
        </w:rPr>
        <w:t>.</w:t>
      </w:r>
      <w:r w:rsidR="009725B1" w:rsidRPr="00F562EA">
        <w:rPr>
          <w:bCs/>
        </w:rPr>
        <w:t xml:space="preserve"> (H</w:t>
      </w:r>
      <w:r w:rsidR="007C26D0">
        <w:rPr>
          <w:bCs/>
        </w:rPr>
        <w:t>.</w:t>
      </w:r>
      <w:r w:rsidR="009725B1" w:rsidRPr="00F562EA">
        <w:rPr>
          <w:bCs/>
        </w:rPr>
        <w:t>) Sh</w:t>
      </w:r>
      <w:r w:rsidR="007C26D0">
        <w:rPr>
          <w:bCs/>
        </w:rPr>
        <w:t>.</w:t>
      </w:r>
      <w:r w:rsidR="009725B1" w:rsidRPr="00F562EA">
        <w:rPr>
          <w:bCs/>
        </w:rPr>
        <w:t>, B</w:t>
      </w:r>
      <w:r w:rsidR="007C26D0">
        <w:rPr>
          <w:bCs/>
        </w:rPr>
        <w:t>.</w:t>
      </w:r>
      <w:r w:rsidR="009725B1" w:rsidRPr="00F562EA">
        <w:rPr>
          <w:bCs/>
        </w:rPr>
        <w:t xml:space="preserve"> (F</w:t>
      </w:r>
      <w:r w:rsidR="007C26D0">
        <w:rPr>
          <w:bCs/>
        </w:rPr>
        <w:t>.</w:t>
      </w:r>
      <w:r w:rsidR="009725B1" w:rsidRPr="00F562EA">
        <w:rPr>
          <w:bCs/>
        </w:rPr>
        <w:t>) Sh</w:t>
      </w:r>
      <w:r w:rsidR="007C26D0">
        <w:rPr>
          <w:bCs/>
        </w:rPr>
        <w:t>.</w:t>
      </w:r>
      <w:r w:rsidR="009725B1" w:rsidRPr="00F562EA">
        <w:rPr>
          <w:bCs/>
        </w:rPr>
        <w:t xml:space="preserve"> dhe S</w:t>
      </w:r>
      <w:r w:rsidR="007C26D0">
        <w:rPr>
          <w:bCs/>
        </w:rPr>
        <w:t>.</w:t>
      </w:r>
      <w:r w:rsidR="009725B1" w:rsidRPr="00F562EA">
        <w:rPr>
          <w:bCs/>
        </w:rPr>
        <w:t xml:space="preserve"> Sh</w:t>
      </w:r>
      <w:r w:rsidR="007C26D0">
        <w:rPr>
          <w:bCs/>
        </w:rPr>
        <w:t>.</w:t>
      </w:r>
      <w:r w:rsidR="009725B1" w:rsidRPr="00F562EA">
        <w:rPr>
          <w:bCs/>
        </w:rPr>
        <w:t>, që të gjithë nga fshati D</w:t>
      </w:r>
      <w:r w:rsidR="007C26D0">
        <w:rPr>
          <w:bCs/>
        </w:rPr>
        <w:t>.</w:t>
      </w:r>
      <w:r w:rsidR="009725B1" w:rsidRPr="00F562EA">
        <w:rPr>
          <w:bCs/>
        </w:rPr>
        <w:t xml:space="preserve"> e P</w:t>
      </w:r>
      <w:r w:rsidR="007C26D0">
        <w:rPr>
          <w:bCs/>
        </w:rPr>
        <w:t>.</w:t>
      </w:r>
      <w:r w:rsidR="009725B1" w:rsidRPr="00F562EA">
        <w:rPr>
          <w:bCs/>
        </w:rPr>
        <w:t>, KK. P</w:t>
      </w:r>
      <w:r w:rsidR="007C26D0">
        <w:rPr>
          <w:bCs/>
        </w:rPr>
        <w:t>.</w:t>
      </w:r>
      <w:r w:rsidR="009725B1" w:rsidRPr="00F562EA">
        <w:rPr>
          <w:bCs/>
        </w:rPr>
        <w:t>,</w:t>
      </w:r>
      <w:r w:rsidR="009725B1" w:rsidRPr="00F562EA">
        <w:rPr>
          <w:rFonts w:eastAsia="Arial Unicode MS"/>
        </w:rPr>
        <w:t xml:space="preserve"> për realizimin e kërkesës pasurore-juridike udhëzohen në kontestin e rregullt juridiko-civil, ndërsa e dëmtuara Sh</w:t>
      </w:r>
      <w:r w:rsidR="007C26D0">
        <w:rPr>
          <w:rFonts w:eastAsia="Arial Unicode MS"/>
        </w:rPr>
        <w:t>.</w:t>
      </w:r>
      <w:r w:rsidR="009725B1" w:rsidRPr="00F562EA">
        <w:rPr>
          <w:rFonts w:eastAsia="Arial Unicode MS"/>
        </w:rPr>
        <w:t xml:space="preserve"> (S</w:t>
      </w:r>
      <w:r w:rsidR="007C26D0">
        <w:rPr>
          <w:rFonts w:eastAsia="Arial Unicode MS"/>
        </w:rPr>
        <w:t>.</w:t>
      </w:r>
      <w:r w:rsidR="009725B1" w:rsidRPr="00F562EA">
        <w:rPr>
          <w:rFonts w:eastAsia="Arial Unicode MS"/>
        </w:rPr>
        <w:t>) Sh</w:t>
      </w:r>
      <w:r w:rsidR="007C26D0">
        <w:rPr>
          <w:rFonts w:eastAsia="Arial Unicode MS"/>
        </w:rPr>
        <w:t>.</w:t>
      </w:r>
      <w:r w:rsidR="009725B1" w:rsidRPr="00F562EA">
        <w:rPr>
          <w:rFonts w:eastAsia="Arial Unicode MS"/>
        </w:rPr>
        <w:t xml:space="preserve"> </w:t>
      </w:r>
      <w:r w:rsidR="009725B1" w:rsidRPr="00F562EA">
        <w:rPr>
          <w:bCs/>
        </w:rPr>
        <w:t>nga fshati D</w:t>
      </w:r>
      <w:r w:rsidR="007C26D0">
        <w:rPr>
          <w:bCs/>
        </w:rPr>
        <w:t>.</w:t>
      </w:r>
      <w:r w:rsidR="009725B1" w:rsidRPr="00F562EA">
        <w:rPr>
          <w:bCs/>
        </w:rPr>
        <w:t xml:space="preserve"> e P</w:t>
      </w:r>
      <w:r w:rsidR="007C26D0">
        <w:rPr>
          <w:bCs/>
        </w:rPr>
        <w:t>.</w:t>
      </w:r>
      <w:r w:rsidR="009725B1" w:rsidRPr="00F562EA">
        <w:rPr>
          <w:bCs/>
        </w:rPr>
        <w:t>, KK. P</w:t>
      </w:r>
      <w:r w:rsidR="007C26D0">
        <w:rPr>
          <w:bCs/>
        </w:rPr>
        <w:t>.</w:t>
      </w:r>
      <w:r w:rsidR="009725B1" w:rsidRPr="00F562EA">
        <w:rPr>
          <w:bCs/>
        </w:rPr>
        <w:t>, në deklaratën e dhënë në polici ka deklaruar se nuk parashtron kërkesë pasurore juridike</w:t>
      </w:r>
      <w:r w:rsidRPr="00F562EA">
        <w:rPr>
          <w:rFonts w:eastAsia="Arial Unicode MS"/>
        </w:rPr>
        <w:t>.</w:t>
      </w:r>
    </w:p>
    <w:p w:rsidR="005940D2" w:rsidRPr="00F562EA" w:rsidRDefault="005940D2" w:rsidP="00F562EA">
      <w:pPr>
        <w:tabs>
          <w:tab w:val="left" w:pos="8640"/>
        </w:tabs>
        <w:spacing w:after="0" w:line="240" w:lineRule="auto"/>
        <w:jc w:val="both"/>
        <w:rPr>
          <w:rFonts w:eastAsia="Arial Unicode MS"/>
        </w:rPr>
      </w:pPr>
    </w:p>
    <w:p w:rsidR="005940D2" w:rsidRPr="00F562EA" w:rsidRDefault="005940D2" w:rsidP="00F562EA">
      <w:pPr>
        <w:tabs>
          <w:tab w:val="left" w:pos="8640"/>
        </w:tabs>
        <w:spacing w:after="0" w:line="240" w:lineRule="auto"/>
        <w:jc w:val="both"/>
        <w:rPr>
          <w:rFonts w:eastAsia="Arial Unicode MS"/>
        </w:rPr>
      </w:pPr>
      <w:proofErr w:type="spellStart"/>
      <w:r w:rsidRPr="00F562EA">
        <w:rPr>
          <w:rFonts w:eastAsia="Arial Unicode MS"/>
        </w:rPr>
        <w:t>Konform</w:t>
      </w:r>
      <w:proofErr w:type="spellEnd"/>
      <w:r w:rsidRPr="00F562EA">
        <w:rPr>
          <w:rFonts w:eastAsia="Arial Unicode MS"/>
        </w:rPr>
        <w:t xml:space="preserve"> nenit 60 të KPK-së, nga i akuzuari konfiskohet një brisk flutur i modelit </w:t>
      </w:r>
      <w:proofErr w:type="spellStart"/>
      <w:r w:rsidRPr="00F562EA">
        <w:rPr>
          <w:rFonts w:eastAsia="Arial Unicode MS"/>
        </w:rPr>
        <w:t>Stainless</w:t>
      </w:r>
      <w:proofErr w:type="spellEnd"/>
      <w:r w:rsidRPr="00F562EA">
        <w:rPr>
          <w:rFonts w:eastAsia="Arial Unicode MS"/>
        </w:rPr>
        <w:t>, i evidentuar sipas listës së provave materiale të policisë me n</w:t>
      </w:r>
      <w:r w:rsidR="00FC6024">
        <w:rPr>
          <w:rFonts w:eastAsia="Arial Unicode MS"/>
        </w:rPr>
        <w:t>umë</w:t>
      </w:r>
      <w:r w:rsidRPr="00F562EA">
        <w:rPr>
          <w:rFonts w:eastAsia="Arial Unicode MS"/>
        </w:rPr>
        <w:t>r të rastit 06-AF-2006 të dt.04.09.2006</w:t>
      </w:r>
      <w:r w:rsidR="00FC6024">
        <w:rPr>
          <w:rFonts w:eastAsia="Arial Unicode MS"/>
        </w:rPr>
        <w:t>, si dhe Urdhërohet Policia që të njëjtin ta asgjësoj</w:t>
      </w:r>
      <w:r w:rsidRPr="00F562EA">
        <w:rPr>
          <w:rFonts w:eastAsia="Arial Unicode MS"/>
        </w:rPr>
        <w:t xml:space="preserve">.  </w:t>
      </w:r>
    </w:p>
    <w:p w:rsidR="00EE5DA2" w:rsidRPr="00F562EA" w:rsidRDefault="00EE5DA2" w:rsidP="00F562EA">
      <w:pPr>
        <w:tabs>
          <w:tab w:val="left" w:pos="8640"/>
        </w:tabs>
        <w:spacing w:after="0" w:line="240" w:lineRule="auto"/>
        <w:jc w:val="both"/>
        <w:rPr>
          <w:rFonts w:eastAsia="Arial Unicode MS"/>
        </w:rPr>
      </w:pPr>
    </w:p>
    <w:p w:rsidR="00EE5DA2" w:rsidRPr="00F562EA" w:rsidRDefault="00EE5DA2" w:rsidP="00F562EA">
      <w:pPr>
        <w:tabs>
          <w:tab w:val="left" w:pos="8640"/>
        </w:tabs>
        <w:spacing w:after="0" w:line="240" w:lineRule="auto"/>
        <w:jc w:val="both"/>
        <w:rPr>
          <w:rFonts w:eastAsia="Arial Unicode MS"/>
        </w:rPr>
      </w:pPr>
    </w:p>
    <w:p w:rsidR="0093379E" w:rsidRPr="00F562EA" w:rsidRDefault="009725B1" w:rsidP="00F562EA">
      <w:pPr>
        <w:spacing w:after="0" w:line="240" w:lineRule="auto"/>
        <w:ind w:right="26"/>
        <w:jc w:val="both"/>
        <w:rPr>
          <w:b/>
          <w:bCs/>
        </w:rPr>
      </w:pPr>
      <w:r w:rsidRPr="00F562EA">
        <w:rPr>
          <w:b/>
          <w:bCs/>
        </w:rPr>
        <w:t>Ndërsa n</w:t>
      </w:r>
      <w:r w:rsidR="0093379E" w:rsidRPr="00F562EA">
        <w:rPr>
          <w:b/>
          <w:bCs/>
        </w:rPr>
        <w:t>daj të akuzuarve</w:t>
      </w:r>
      <w:r w:rsidRPr="00F562EA">
        <w:rPr>
          <w:b/>
          <w:bCs/>
        </w:rPr>
        <w:t xml:space="preserve"> dhe të miturit</w:t>
      </w:r>
      <w:r w:rsidR="0093379E" w:rsidRPr="00F562EA">
        <w:rPr>
          <w:b/>
          <w:bCs/>
        </w:rPr>
        <w:t>:</w:t>
      </w:r>
    </w:p>
    <w:p w:rsidR="0093379E" w:rsidRPr="00F562EA" w:rsidRDefault="0093379E" w:rsidP="00F562EA">
      <w:pPr>
        <w:spacing w:after="0" w:line="240" w:lineRule="auto"/>
        <w:ind w:right="26"/>
        <w:jc w:val="both"/>
        <w:rPr>
          <w:bCs/>
        </w:rPr>
      </w:pPr>
    </w:p>
    <w:p w:rsidR="0093379E" w:rsidRPr="00F562EA" w:rsidRDefault="009725B1" w:rsidP="00F562EA">
      <w:pPr>
        <w:spacing w:after="0" w:line="240" w:lineRule="auto"/>
        <w:ind w:right="26"/>
        <w:jc w:val="both"/>
        <w:rPr>
          <w:bCs/>
        </w:rPr>
      </w:pPr>
      <w:r w:rsidRPr="00F562EA">
        <w:rPr>
          <w:b/>
          <w:bCs/>
        </w:rPr>
        <w:lastRenderedPageBreak/>
        <w:t>2.</w:t>
      </w:r>
      <w:r w:rsidR="0093379E" w:rsidRPr="00F562EA">
        <w:rPr>
          <w:b/>
          <w:bCs/>
        </w:rPr>
        <w:t>XH</w:t>
      </w:r>
      <w:r w:rsidR="007C26D0">
        <w:rPr>
          <w:b/>
          <w:bCs/>
        </w:rPr>
        <w:t>.</w:t>
      </w:r>
      <w:r w:rsidR="0093379E" w:rsidRPr="00F562EA">
        <w:rPr>
          <w:b/>
          <w:bCs/>
        </w:rPr>
        <w:t xml:space="preserve"> O</w:t>
      </w:r>
      <w:r w:rsidR="007C26D0">
        <w:rPr>
          <w:b/>
          <w:bCs/>
        </w:rPr>
        <w:t>.</w:t>
      </w:r>
      <w:r w:rsidR="0093379E" w:rsidRPr="00F562EA">
        <w:rPr>
          <w:bCs/>
        </w:rPr>
        <w:t xml:space="preserve">, </w:t>
      </w:r>
      <w:r w:rsidR="0093379E" w:rsidRPr="00F562EA">
        <w:rPr>
          <w:b/>
          <w:bCs/>
        </w:rPr>
        <w:t>me nofkën P</w:t>
      </w:r>
      <w:r w:rsidR="007C26D0">
        <w:rPr>
          <w:b/>
          <w:bCs/>
        </w:rPr>
        <w:t>.</w:t>
      </w:r>
      <w:r w:rsidR="0093379E" w:rsidRPr="00F562EA">
        <w:rPr>
          <w:bCs/>
        </w:rPr>
        <w:t>, i biri i B</w:t>
      </w:r>
      <w:r w:rsidR="007C26D0">
        <w:rPr>
          <w:bCs/>
        </w:rPr>
        <w:t>.</w:t>
      </w:r>
      <w:r w:rsidR="0093379E" w:rsidRPr="00F562EA">
        <w:rPr>
          <w:bCs/>
        </w:rPr>
        <w:t xml:space="preserve"> dhe nënës Z</w:t>
      </w:r>
      <w:r w:rsidR="007C26D0">
        <w:rPr>
          <w:bCs/>
        </w:rPr>
        <w:t>.</w:t>
      </w:r>
      <w:r w:rsidR="0093379E" w:rsidRPr="00F562EA">
        <w:rPr>
          <w:bCs/>
        </w:rPr>
        <w:t>, e vajzërisë H</w:t>
      </w:r>
      <w:r w:rsidR="007C26D0">
        <w:rPr>
          <w:bCs/>
        </w:rPr>
        <w:t>.</w:t>
      </w:r>
      <w:r w:rsidR="0093379E" w:rsidRPr="00F562EA">
        <w:rPr>
          <w:bCs/>
        </w:rPr>
        <w:t xml:space="preserve">, i lindur më </w:t>
      </w:r>
      <w:r w:rsidR="007C26D0">
        <w:rPr>
          <w:bCs/>
          <w:i/>
        </w:rPr>
        <w:t>data e lindjes...</w:t>
      </w:r>
      <w:r w:rsidR="0093379E" w:rsidRPr="00F562EA">
        <w:rPr>
          <w:bCs/>
        </w:rPr>
        <w:t>, nga fshati D</w:t>
      </w:r>
      <w:r w:rsidR="007C26D0">
        <w:rPr>
          <w:bCs/>
        </w:rPr>
        <w:t>.</w:t>
      </w:r>
      <w:r w:rsidR="0093379E" w:rsidRPr="00F562EA">
        <w:rPr>
          <w:bCs/>
        </w:rPr>
        <w:t xml:space="preserve"> e U</w:t>
      </w:r>
      <w:r w:rsidR="007C26D0">
        <w:rPr>
          <w:bCs/>
        </w:rPr>
        <w:t>.</w:t>
      </w:r>
      <w:r w:rsidR="0093379E" w:rsidRPr="00F562EA">
        <w:rPr>
          <w:bCs/>
        </w:rPr>
        <w:t>, KK. P</w:t>
      </w:r>
      <w:r w:rsidR="007C26D0">
        <w:rPr>
          <w:bCs/>
        </w:rPr>
        <w:t>.</w:t>
      </w:r>
      <w:r w:rsidR="0093379E" w:rsidRPr="00F562EA">
        <w:rPr>
          <w:bCs/>
        </w:rPr>
        <w:t>, Shqiptar, Shtetas i Republikës së Kosovës.</w:t>
      </w:r>
    </w:p>
    <w:p w:rsidR="009725B1" w:rsidRPr="00F562EA" w:rsidRDefault="009725B1" w:rsidP="00F562EA">
      <w:pPr>
        <w:spacing w:after="0" w:line="240" w:lineRule="auto"/>
        <w:ind w:right="26"/>
        <w:jc w:val="both"/>
        <w:rPr>
          <w:bCs/>
        </w:rPr>
      </w:pPr>
    </w:p>
    <w:p w:rsidR="009725B1" w:rsidRPr="00F562EA" w:rsidRDefault="009725B1" w:rsidP="00F562EA">
      <w:pPr>
        <w:spacing w:after="0" w:line="240" w:lineRule="auto"/>
        <w:ind w:right="26"/>
        <w:jc w:val="both"/>
        <w:rPr>
          <w:bCs/>
        </w:rPr>
      </w:pPr>
      <w:r w:rsidRPr="00F562EA">
        <w:rPr>
          <w:b/>
          <w:bCs/>
        </w:rPr>
        <w:t>3.XH</w:t>
      </w:r>
      <w:r w:rsidR="007C26D0">
        <w:rPr>
          <w:b/>
          <w:bCs/>
        </w:rPr>
        <w:t>.</w:t>
      </w:r>
      <w:r w:rsidRPr="00F562EA">
        <w:rPr>
          <w:b/>
          <w:bCs/>
        </w:rPr>
        <w:t xml:space="preserve"> Z</w:t>
      </w:r>
      <w:r w:rsidR="007C26D0">
        <w:rPr>
          <w:b/>
          <w:bCs/>
        </w:rPr>
        <w:t>.</w:t>
      </w:r>
      <w:r w:rsidRPr="00F562EA">
        <w:rPr>
          <w:bCs/>
        </w:rPr>
        <w:t>, i biri A</w:t>
      </w:r>
      <w:r w:rsidR="007C26D0">
        <w:rPr>
          <w:bCs/>
        </w:rPr>
        <w:t>.</w:t>
      </w:r>
      <w:r w:rsidRPr="00F562EA">
        <w:rPr>
          <w:bCs/>
        </w:rPr>
        <w:t xml:space="preserve"> dhe nënës M</w:t>
      </w:r>
      <w:r w:rsidR="007C26D0">
        <w:rPr>
          <w:bCs/>
        </w:rPr>
        <w:t>.</w:t>
      </w:r>
      <w:r w:rsidRPr="00F562EA">
        <w:rPr>
          <w:bCs/>
        </w:rPr>
        <w:t>, e vajzërisë T</w:t>
      </w:r>
      <w:r w:rsidR="007C26D0">
        <w:rPr>
          <w:bCs/>
        </w:rPr>
        <w:t>.</w:t>
      </w:r>
      <w:r w:rsidRPr="00F562EA">
        <w:rPr>
          <w:bCs/>
        </w:rPr>
        <w:t xml:space="preserve">, i lindur me </w:t>
      </w:r>
      <w:r w:rsidR="007C26D0">
        <w:rPr>
          <w:bCs/>
          <w:i/>
        </w:rPr>
        <w:t>data e lindjes...</w:t>
      </w:r>
      <w:r w:rsidRPr="00F562EA">
        <w:rPr>
          <w:bCs/>
        </w:rPr>
        <w:t>, nga P</w:t>
      </w:r>
      <w:r w:rsidR="007C26D0">
        <w:rPr>
          <w:bCs/>
        </w:rPr>
        <w:t xml:space="preserve">. </w:t>
      </w:r>
      <w:r w:rsidRPr="00F562EA">
        <w:rPr>
          <w:bCs/>
        </w:rPr>
        <w:t>rruga “</w:t>
      </w:r>
      <w:r w:rsidR="007C26D0">
        <w:rPr>
          <w:bCs/>
        </w:rPr>
        <w:t>...</w:t>
      </w:r>
      <w:r w:rsidRPr="00F562EA">
        <w:rPr>
          <w:bCs/>
        </w:rPr>
        <w:t xml:space="preserve">” </w:t>
      </w:r>
      <w:proofErr w:type="spellStart"/>
      <w:r w:rsidRPr="00F562EA">
        <w:rPr>
          <w:bCs/>
        </w:rPr>
        <w:t>pn</w:t>
      </w:r>
      <w:proofErr w:type="spellEnd"/>
      <w:r w:rsidRPr="00F562EA">
        <w:rPr>
          <w:bCs/>
        </w:rPr>
        <w:t>, Shqiptar, Shtetas i Republikës së Kosovës.</w:t>
      </w:r>
    </w:p>
    <w:p w:rsidR="0093379E" w:rsidRPr="00F562EA" w:rsidRDefault="0093379E" w:rsidP="00F562EA">
      <w:pPr>
        <w:spacing w:after="0" w:line="240" w:lineRule="auto"/>
        <w:ind w:right="26"/>
        <w:jc w:val="both"/>
        <w:rPr>
          <w:bCs/>
        </w:rPr>
      </w:pPr>
    </w:p>
    <w:p w:rsidR="0093379E" w:rsidRPr="00F562EA" w:rsidRDefault="009725B1" w:rsidP="00F562EA">
      <w:pPr>
        <w:spacing w:after="0" w:line="240" w:lineRule="auto"/>
        <w:ind w:right="26"/>
        <w:jc w:val="both"/>
        <w:rPr>
          <w:bCs/>
        </w:rPr>
      </w:pPr>
      <w:r w:rsidRPr="00F562EA">
        <w:rPr>
          <w:b/>
          <w:bCs/>
        </w:rPr>
        <w:t>4.</w:t>
      </w:r>
      <w:r w:rsidR="0093379E" w:rsidRPr="00F562EA">
        <w:rPr>
          <w:b/>
          <w:bCs/>
        </w:rPr>
        <w:t>Y</w:t>
      </w:r>
      <w:r w:rsidR="007C26D0">
        <w:rPr>
          <w:b/>
          <w:bCs/>
        </w:rPr>
        <w:t>.</w:t>
      </w:r>
      <w:r w:rsidR="0093379E" w:rsidRPr="00F562EA">
        <w:rPr>
          <w:b/>
          <w:bCs/>
        </w:rPr>
        <w:t xml:space="preserve"> B</w:t>
      </w:r>
      <w:r w:rsidR="007C26D0">
        <w:rPr>
          <w:b/>
          <w:bCs/>
        </w:rPr>
        <w:t>.</w:t>
      </w:r>
      <w:r w:rsidR="0093379E" w:rsidRPr="00F562EA">
        <w:rPr>
          <w:bCs/>
        </w:rPr>
        <w:t>, i biri i V</w:t>
      </w:r>
      <w:r w:rsidR="007C26D0">
        <w:rPr>
          <w:bCs/>
        </w:rPr>
        <w:t xml:space="preserve">. </w:t>
      </w:r>
      <w:r w:rsidR="0093379E" w:rsidRPr="00F562EA">
        <w:rPr>
          <w:bCs/>
        </w:rPr>
        <w:t>dhe nënës F</w:t>
      </w:r>
      <w:r w:rsidR="007C26D0">
        <w:rPr>
          <w:bCs/>
        </w:rPr>
        <w:t>.</w:t>
      </w:r>
      <w:r w:rsidR="0093379E" w:rsidRPr="00F562EA">
        <w:rPr>
          <w:bCs/>
        </w:rPr>
        <w:t>, e vajzërisë M</w:t>
      </w:r>
      <w:r w:rsidR="007C26D0">
        <w:rPr>
          <w:bCs/>
        </w:rPr>
        <w:t>.</w:t>
      </w:r>
      <w:r w:rsidR="0093379E" w:rsidRPr="00F562EA">
        <w:rPr>
          <w:bCs/>
        </w:rPr>
        <w:t xml:space="preserve">, i lindur më </w:t>
      </w:r>
      <w:r w:rsidR="007C26D0">
        <w:rPr>
          <w:bCs/>
          <w:i/>
        </w:rPr>
        <w:t>data e lindjes...</w:t>
      </w:r>
      <w:r w:rsidR="0093379E" w:rsidRPr="00F562EA">
        <w:rPr>
          <w:bCs/>
        </w:rPr>
        <w:t>, nga fshati L</w:t>
      </w:r>
      <w:r w:rsidR="007C26D0">
        <w:rPr>
          <w:bCs/>
        </w:rPr>
        <w:t>.</w:t>
      </w:r>
      <w:r w:rsidR="0093379E" w:rsidRPr="00F562EA">
        <w:rPr>
          <w:bCs/>
        </w:rPr>
        <w:t>, KK. P</w:t>
      </w:r>
      <w:r w:rsidR="007C26D0">
        <w:rPr>
          <w:bCs/>
        </w:rPr>
        <w:t>.</w:t>
      </w:r>
      <w:r w:rsidR="0093379E" w:rsidRPr="00F562EA">
        <w:rPr>
          <w:bCs/>
        </w:rPr>
        <w:t>, Shqiptar, Shtetas i Republikës së Kosovës.</w:t>
      </w:r>
    </w:p>
    <w:p w:rsidR="0093379E" w:rsidRPr="00F562EA" w:rsidRDefault="0093379E" w:rsidP="00F562EA">
      <w:pPr>
        <w:pStyle w:val="ListParagraph"/>
        <w:spacing w:after="0" w:line="240" w:lineRule="auto"/>
        <w:rPr>
          <w:bCs/>
        </w:rPr>
      </w:pPr>
    </w:p>
    <w:p w:rsidR="0093379E" w:rsidRPr="00F562EA" w:rsidRDefault="009725B1" w:rsidP="00F562EA">
      <w:pPr>
        <w:spacing w:after="0" w:line="240" w:lineRule="auto"/>
        <w:ind w:right="26"/>
        <w:jc w:val="both"/>
        <w:rPr>
          <w:bCs/>
        </w:rPr>
      </w:pPr>
      <w:r w:rsidRPr="00F562EA">
        <w:rPr>
          <w:b/>
          <w:bCs/>
        </w:rPr>
        <w:t>5.</w:t>
      </w:r>
      <w:r w:rsidR="0093379E" w:rsidRPr="00F562EA">
        <w:rPr>
          <w:b/>
          <w:bCs/>
        </w:rPr>
        <w:t>H</w:t>
      </w:r>
      <w:r w:rsidR="007C26D0">
        <w:rPr>
          <w:b/>
          <w:bCs/>
        </w:rPr>
        <w:t>.</w:t>
      </w:r>
      <w:r w:rsidR="0093379E" w:rsidRPr="00F562EA">
        <w:rPr>
          <w:b/>
          <w:bCs/>
        </w:rPr>
        <w:t xml:space="preserve"> P</w:t>
      </w:r>
      <w:r w:rsidR="007C26D0">
        <w:rPr>
          <w:b/>
          <w:bCs/>
        </w:rPr>
        <w:t>.</w:t>
      </w:r>
      <w:r w:rsidR="0093379E" w:rsidRPr="00F562EA">
        <w:rPr>
          <w:bCs/>
        </w:rPr>
        <w:t>, i biri Sh</w:t>
      </w:r>
      <w:r w:rsidR="007C26D0">
        <w:rPr>
          <w:bCs/>
        </w:rPr>
        <w:t>.</w:t>
      </w:r>
      <w:r w:rsidR="0093379E" w:rsidRPr="00F562EA">
        <w:rPr>
          <w:bCs/>
        </w:rPr>
        <w:t xml:space="preserve"> dhe nënës B</w:t>
      </w:r>
      <w:r w:rsidR="007C26D0">
        <w:rPr>
          <w:bCs/>
        </w:rPr>
        <w:t>.</w:t>
      </w:r>
      <w:r w:rsidR="0093379E" w:rsidRPr="00F562EA">
        <w:rPr>
          <w:bCs/>
        </w:rPr>
        <w:t>, e vajzërisë S</w:t>
      </w:r>
      <w:r w:rsidR="007C26D0">
        <w:rPr>
          <w:bCs/>
        </w:rPr>
        <w:t>.</w:t>
      </w:r>
      <w:r w:rsidR="0093379E" w:rsidRPr="00F562EA">
        <w:rPr>
          <w:bCs/>
        </w:rPr>
        <w:t xml:space="preserve">, i lindur më </w:t>
      </w:r>
      <w:r w:rsidR="007C26D0">
        <w:rPr>
          <w:bCs/>
          <w:i/>
        </w:rPr>
        <w:t>data e lindjes...</w:t>
      </w:r>
      <w:r w:rsidR="0093379E" w:rsidRPr="00F562EA">
        <w:rPr>
          <w:bCs/>
        </w:rPr>
        <w:t>,</w:t>
      </w:r>
      <w:r w:rsidR="00061982" w:rsidRPr="00F562EA">
        <w:rPr>
          <w:bCs/>
        </w:rPr>
        <w:t xml:space="preserve"> nga P</w:t>
      </w:r>
      <w:r w:rsidR="007C26D0">
        <w:rPr>
          <w:bCs/>
        </w:rPr>
        <w:t>.</w:t>
      </w:r>
      <w:r w:rsidR="00061982" w:rsidRPr="00F562EA">
        <w:rPr>
          <w:bCs/>
        </w:rPr>
        <w:t>, rr. “</w:t>
      </w:r>
      <w:r w:rsidR="007C26D0">
        <w:rPr>
          <w:bCs/>
        </w:rPr>
        <w:t>...</w:t>
      </w:r>
      <w:r w:rsidR="00061982" w:rsidRPr="00F562EA">
        <w:rPr>
          <w:bCs/>
        </w:rPr>
        <w:t xml:space="preserve">” </w:t>
      </w:r>
      <w:proofErr w:type="spellStart"/>
      <w:r w:rsidR="00061982" w:rsidRPr="00F562EA">
        <w:rPr>
          <w:bCs/>
        </w:rPr>
        <w:t>pn</w:t>
      </w:r>
      <w:proofErr w:type="spellEnd"/>
      <w:r w:rsidR="00061982" w:rsidRPr="00F562EA">
        <w:rPr>
          <w:bCs/>
        </w:rPr>
        <w:t>, Shqiptar, Shtetas i Republikës së Kosovës.</w:t>
      </w:r>
    </w:p>
    <w:p w:rsidR="009725B1" w:rsidRPr="00F562EA" w:rsidRDefault="009725B1" w:rsidP="00F562EA">
      <w:pPr>
        <w:spacing w:after="0" w:line="240" w:lineRule="auto"/>
        <w:rPr>
          <w:bCs/>
        </w:rPr>
      </w:pPr>
    </w:p>
    <w:p w:rsidR="009725B1" w:rsidRPr="00F562EA" w:rsidRDefault="009725B1" w:rsidP="00F562EA">
      <w:pPr>
        <w:spacing w:after="0" w:line="240" w:lineRule="auto"/>
        <w:rPr>
          <w:bCs/>
        </w:rPr>
      </w:pPr>
      <w:r w:rsidRPr="00F562EA">
        <w:rPr>
          <w:b/>
          <w:bCs/>
        </w:rPr>
        <w:t>I mituri</w:t>
      </w:r>
      <w:r w:rsidRPr="00F562EA">
        <w:rPr>
          <w:bCs/>
        </w:rPr>
        <w:t xml:space="preserve"> </w:t>
      </w:r>
      <w:r w:rsidRPr="00F562EA">
        <w:rPr>
          <w:b/>
          <w:bCs/>
        </w:rPr>
        <w:t>K</w:t>
      </w:r>
      <w:r w:rsidR="007C26D0">
        <w:rPr>
          <w:b/>
          <w:bCs/>
        </w:rPr>
        <w:t>.</w:t>
      </w:r>
      <w:r w:rsidRPr="00F562EA">
        <w:rPr>
          <w:b/>
          <w:bCs/>
        </w:rPr>
        <w:t xml:space="preserve"> Z</w:t>
      </w:r>
      <w:r w:rsidR="007C26D0">
        <w:rPr>
          <w:b/>
          <w:bCs/>
        </w:rPr>
        <w:t>.</w:t>
      </w:r>
      <w:r w:rsidRPr="00F562EA">
        <w:rPr>
          <w:bCs/>
        </w:rPr>
        <w:t>, i biri A</w:t>
      </w:r>
      <w:r w:rsidR="007C26D0">
        <w:rPr>
          <w:bCs/>
        </w:rPr>
        <w:t>.</w:t>
      </w:r>
      <w:r w:rsidRPr="00F562EA">
        <w:rPr>
          <w:bCs/>
        </w:rPr>
        <w:t xml:space="preserve"> dhe nënës Sh</w:t>
      </w:r>
      <w:r w:rsidR="007C26D0">
        <w:rPr>
          <w:bCs/>
        </w:rPr>
        <w:t>.</w:t>
      </w:r>
      <w:r w:rsidRPr="00F562EA">
        <w:rPr>
          <w:bCs/>
        </w:rPr>
        <w:t>, e vajzërisë H</w:t>
      </w:r>
      <w:r w:rsidR="007C26D0">
        <w:rPr>
          <w:bCs/>
        </w:rPr>
        <w:t>.</w:t>
      </w:r>
      <w:r w:rsidRPr="00F562EA">
        <w:rPr>
          <w:bCs/>
        </w:rPr>
        <w:t xml:space="preserve">, i lindur me </w:t>
      </w:r>
      <w:r w:rsidR="007C26D0">
        <w:rPr>
          <w:bCs/>
          <w:i/>
        </w:rPr>
        <w:t>data e lindjes...</w:t>
      </w:r>
      <w:r w:rsidRPr="00F562EA">
        <w:rPr>
          <w:bCs/>
        </w:rPr>
        <w:t>, nga P</w:t>
      </w:r>
      <w:r w:rsidR="007C26D0">
        <w:rPr>
          <w:bCs/>
        </w:rPr>
        <w:t>.</w:t>
      </w:r>
      <w:r w:rsidRPr="00F562EA">
        <w:rPr>
          <w:bCs/>
        </w:rPr>
        <w:t xml:space="preserve"> rruga “</w:t>
      </w:r>
      <w:r w:rsidR="007C26D0">
        <w:rPr>
          <w:bCs/>
        </w:rPr>
        <w:t>...</w:t>
      </w:r>
      <w:r w:rsidRPr="00F562EA">
        <w:rPr>
          <w:bCs/>
        </w:rPr>
        <w:t xml:space="preserve">” </w:t>
      </w:r>
      <w:proofErr w:type="spellStart"/>
      <w:r w:rsidRPr="00F562EA">
        <w:rPr>
          <w:bCs/>
        </w:rPr>
        <w:t>pn</w:t>
      </w:r>
      <w:proofErr w:type="spellEnd"/>
      <w:r w:rsidRPr="00F562EA">
        <w:rPr>
          <w:bCs/>
        </w:rPr>
        <w:t>, Shqiptar, Shtetas i Republikës së Kosovës.</w:t>
      </w:r>
    </w:p>
    <w:p w:rsidR="00061982" w:rsidRPr="00F562EA" w:rsidRDefault="00061982" w:rsidP="00F562EA">
      <w:pPr>
        <w:pStyle w:val="ListParagraph"/>
        <w:spacing w:after="0" w:line="240" w:lineRule="auto"/>
        <w:ind w:left="360" w:right="26"/>
        <w:jc w:val="both"/>
        <w:rPr>
          <w:bCs/>
        </w:rPr>
      </w:pPr>
    </w:p>
    <w:p w:rsidR="00061982" w:rsidRPr="00F562EA" w:rsidRDefault="00061982" w:rsidP="00F562EA">
      <w:pPr>
        <w:spacing w:after="0" w:line="240" w:lineRule="auto"/>
        <w:ind w:right="26"/>
        <w:jc w:val="both"/>
        <w:rPr>
          <w:bCs/>
        </w:rPr>
      </w:pPr>
      <w:r w:rsidRPr="00F562EA">
        <w:rPr>
          <w:b/>
          <w:bCs/>
        </w:rPr>
        <w:t>Në bazë të nenit 363 par.1 pika</w:t>
      </w:r>
      <w:r w:rsidR="00D43174" w:rsidRPr="00F562EA">
        <w:rPr>
          <w:b/>
          <w:bCs/>
        </w:rPr>
        <w:t xml:space="preserve"> </w:t>
      </w:r>
      <w:r w:rsidR="009725B1" w:rsidRPr="00F562EA">
        <w:rPr>
          <w:b/>
          <w:bCs/>
        </w:rPr>
        <w:t xml:space="preserve">1.2 dhe </w:t>
      </w:r>
      <w:r w:rsidRPr="00F562EA">
        <w:rPr>
          <w:b/>
          <w:bCs/>
        </w:rPr>
        <w:t>1.3 të KPPRK-së</w:t>
      </w:r>
      <w:r w:rsidRPr="00F562EA">
        <w:rPr>
          <w:bCs/>
        </w:rPr>
        <w:t>,</w:t>
      </w:r>
    </w:p>
    <w:p w:rsidR="00061982" w:rsidRPr="00F562EA" w:rsidRDefault="00061982" w:rsidP="00F562EA">
      <w:pPr>
        <w:spacing w:after="0" w:line="240" w:lineRule="auto"/>
        <w:ind w:right="26"/>
        <w:jc w:val="both"/>
        <w:rPr>
          <w:bCs/>
        </w:rPr>
      </w:pPr>
    </w:p>
    <w:p w:rsidR="00061982" w:rsidRPr="00F562EA" w:rsidRDefault="00061982" w:rsidP="00F562EA">
      <w:pPr>
        <w:spacing w:after="0" w:line="240" w:lineRule="auto"/>
        <w:ind w:right="26"/>
        <w:jc w:val="both"/>
        <w:rPr>
          <w:bCs/>
        </w:rPr>
      </w:pPr>
    </w:p>
    <w:p w:rsidR="00061982" w:rsidRPr="00F562EA" w:rsidRDefault="00061982" w:rsidP="00F562EA">
      <w:pPr>
        <w:spacing w:after="0" w:line="240" w:lineRule="auto"/>
        <w:ind w:right="26"/>
        <w:jc w:val="center"/>
        <w:rPr>
          <w:b/>
          <w:bCs/>
        </w:rPr>
      </w:pPr>
      <w:r w:rsidRPr="00F562EA">
        <w:rPr>
          <w:b/>
          <w:bCs/>
        </w:rPr>
        <w:t>REFUZOHET AKUZA</w:t>
      </w:r>
      <w:r w:rsidR="009725B1" w:rsidRPr="00F562EA">
        <w:rPr>
          <w:b/>
          <w:bCs/>
        </w:rPr>
        <w:t xml:space="preserve"> dhe PROPOZIMI</w:t>
      </w:r>
      <w:r w:rsidR="00DE5149" w:rsidRPr="00F562EA">
        <w:rPr>
          <w:b/>
          <w:bCs/>
        </w:rPr>
        <w:t xml:space="preserve"> </w:t>
      </w:r>
      <w:r w:rsidR="00AF14A5">
        <w:rPr>
          <w:b/>
          <w:bCs/>
        </w:rPr>
        <w:t>p</w:t>
      </w:r>
      <w:r w:rsidR="009725B1" w:rsidRPr="00F562EA">
        <w:rPr>
          <w:b/>
          <w:bCs/>
        </w:rPr>
        <w:t>ër shqiptimin e</w:t>
      </w:r>
      <w:r w:rsidR="00647258">
        <w:rPr>
          <w:b/>
          <w:bCs/>
        </w:rPr>
        <w:t xml:space="preserve"> masës edukuese - Mbikëqyrja e shtuar nga ana e O</w:t>
      </w:r>
      <w:r w:rsidR="009725B1" w:rsidRPr="00F562EA">
        <w:rPr>
          <w:b/>
          <w:bCs/>
        </w:rPr>
        <w:t>rganit</w:t>
      </w:r>
      <w:r w:rsidR="00647258">
        <w:rPr>
          <w:b/>
          <w:bCs/>
        </w:rPr>
        <w:t xml:space="preserve"> të K</w:t>
      </w:r>
      <w:r w:rsidR="00FC6024">
        <w:rPr>
          <w:b/>
          <w:bCs/>
        </w:rPr>
        <w:t>ujdestarisë ndaj të miturit</w:t>
      </w:r>
    </w:p>
    <w:p w:rsidR="007023DB" w:rsidRPr="00F562EA" w:rsidRDefault="007023DB" w:rsidP="00F562EA">
      <w:pPr>
        <w:spacing w:after="0" w:line="240" w:lineRule="auto"/>
        <w:ind w:right="26"/>
        <w:jc w:val="center"/>
        <w:rPr>
          <w:b/>
          <w:bCs/>
        </w:rPr>
      </w:pPr>
    </w:p>
    <w:p w:rsidR="007023DB" w:rsidRPr="00F562EA" w:rsidRDefault="007023DB" w:rsidP="00F562EA">
      <w:pPr>
        <w:spacing w:after="0" w:line="240" w:lineRule="auto"/>
        <w:ind w:right="26"/>
        <w:rPr>
          <w:b/>
          <w:bCs/>
        </w:rPr>
      </w:pPr>
      <w:r w:rsidRPr="00F562EA">
        <w:rPr>
          <w:b/>
          <w:bCs/>
        </w:rPr>
        <w:t>Sepse,</w:t>
      </w:r>
    </w:p>
    <w:p w:rsidR="007023DB" w:rsidRPr="00F562EA" w:rsidRDefault="007023DB" w:rsidP="00F562EA">
      <w:pPr>
        <w:spacing w:after="0" w:line="240" w:lineRule="auto"/>
        <w:ind w:right="26"/>
        <w:rPr>
          <w:b/>
          <w:bCs/>
        </w:rPr>
      </w:pPr>
    </w:p>
    <w:p w:rsidR="007023DB" w:rsidRPr="00F562EA" w:rsidRDefault="007023DB" w:rsidP="00F562EA">
      <w:pPr>
        <w:spacing w:after="0" w:line="240" w:lineRule="auto"/>
        <w:ind w:right="26" w:firstLine="720"/>
        <w:rPr>
          <w:b/>
          <w:bCs/>
        </w:rPr>
      </w:pPr>
      <w:r w:rsidRPr="00F562EA">
        <w:rPr>
          <w:b/>
          <w:bCs/>
        </w:rPr>
        <w:t>I akuzuari Xh</w:t>
      </w:r>
      <w:r w:rsidR="007C26D0">
        <w:rPr>
          <w:b/>
          <w:bCs/>
        </w:rPr>
        <w:t>.</w:t>
      </w:r>
      <w:r w:rsidRPr="00F562EA">
        <w:rPr>
          <w:b/>
          <w:bCs/>
        </w:rPr>
        <w:t xml:space="preserve"> O</w:t>
      </w:r>
      <w:r w:rsidR="007C26D0">
        <w:rPr>
          <w:b/>
          <w:bCs/>
        </w:rPr>
        <w:t>.</w:t>
      </w:r>
      <w:r w:rsidR="00F41B1A" w:rsidRPr="00F562EA">
        <w:rPr>
          <w:b/>
          <w:bCs/>
        </w:rPr>
        <w:t>:</w:t>
      </w:r>
    </w:p>
    <w:p w:rsidR="007023DB" w:rsidRPr="00F562EA" w:rsidRDefault="00C523D5" w:rsidP="00F562EA">
      <w:pPr>
        <w:pStyle w:val="ListParagraph"/>
        <w:spacing w:after="0" w:line="240" w:lineRule="auto"/>
        <w:ind w:left="0" w:right="26" w:firstLine="720"/>
        <w:jc w:val="both"/>
        <w:rPr>
          <w:b/>
          <w:bCs/>
        </w:rPr>
      </w:pPr>
      <w:r w:rsidRPr="00F562EA">
        <w:rPr>
          <w:b/>
          <w:bCs/>
        </w:rPr>
        <w:t>1</w:t>
      </w:r>
      <w:r w:rsidR="0038053B" w:rsidRPr="00F562EA">
        <w:rPr>
          <w:b/>
          <w:bCs/>
        </w:rPr>
        <w:t>.</w:t>
      </w:r>
      <w:r w:rsidR="007023DB" w:rsidRPr="00F562EA">
        <w:rPr>
          <w:bCs/>
        </w:rPr>
        <w:t>Me datë të pacaktuar, në fillim të muajit shtator të vitit 2007, rreth orës 12:00, në P</w:t>
      </w:r>
      <w:r w:rsidR="007C26D0">
        <w:rPr>
          <w:bCs/>
        </w:rPr>
        <w:t>.</w:t>
      </w:r>
      <w:r w:rsidR="007023DB" w:rsidRPr="00F562EA">
        <w:rPr>
          <w:bCs/>
        </w:rPr>
        <w:t>, i pandehuri</w:t>
      </w:r>
      <w:r w:rsidR="004043D9" w:rsidRPr="00F562EA">
        <w:rPr>
          <w:bCs/>
        </w:rPr>
        <w:t xml:space="preserve"> ka dhënë ndihmë pas kryerjes së veprave penale të pandehurit A</w:t>
      </w:r>
      <w:r w:rsidR="007C26D0">
        <w:rPr>
          <w:bCs/>
        </w:rPr>
        <w:t>.</w:t>
      </w:r>
      <w:r w:rsidR="004043D9" w:rsidRPr="00F562EA">
        <w:rPr>
          <w:bCs/>
        </w:rPr>
        <w:t xml:space="preserve"> Sh</w:t>
      </w:r>
      <w:r w:rsidR="007C26D0">
        <w:rPr>
          <w:bCs/>
        </w:rPr>
        <w:t>.</w:t>
      </w:r>
      <w:r w:rsidR="004043D9" w:rsidRPr="00F562EA">
        <w:rPr>
          <w:bCs/>
        </w:rPr>
        <w:t>, në atë mënyrë që pasi është njoftuar nga A</w:t>
      </w:r>
      <w:r w:rsidR="007C26D0">
        <w:rPr>
          <w:bCs/>
        </w:rPr>
        <w:t>.</w:t>
      </w:r>
      <w:r w:rsidR="004043D9" w:rsidRPr="00F562EA">
        <w:rPr>
          <w:bCs/>
        </w:rPr>
        <w:t xml:space="preserve"> Sh</w:t>
      </w:r>
      <w:r w:rsidR="007C26D0">
        <w:rPr>
          <w:bCs/>
        </w:rPr>
        <w:t>.</w:t>
      </w:r>
      <w:r w:rsidR="004043D9" w:rsidRPr="00F562EA">
        <w:rPr>
          <w:bCs/>
        </w:rPr>
        <w:t xml:space="preserve"> se i ka disa stoli të arit për ti shitur e të cilat i kishte vjedhur, i pandehuri Xh</w:t>
      </w:r>
      <w:r w:rsidR="007C26D0">
        <w:rPr>
          <w:bCs/>
        </w:rPr>
        <w:t>.</w:t>
      </w:r>
      <w:r w:rsidR="004043D9" w:rsidRPr="00F562EA">
        <w:rPr>
          <w:bCs/>
        </w:rPr>
        <w:t xml:space="preserve"> i ka marrë ato stoli dhe i ka shitur në një argjendari afër lumit “Llap”  në vlerë prej 80€ dhe paratë i kanë ndarë,-</w:t>
      </w:r>
    </w:p>
    <w:p w:rsidR="004043D9" w:rsidRPr="00F562EA" w:rsidRDefault="004043D9" w:rsidP="00F562EA">
      <w:pPr>
        <w:pStyle w:val="ListParagraph"/>
        <w:spacing w:after="0" w:line="240" w:lineRule="auto"/>
        <w:ind w:left="0" w:right="26"/>
        <w:jc w:val="both"/>
        <w:rPr>
          <w:bCs/>
        </w:rPr>
      </w:pPr>
    </w:p>
    <w:p w:rsidR="004043D9" w:rsidRPr="00F562EA" w:rsidRDefault="004043D9" w:rsidP="00F562EA">
      <w:pPr>
        <w:pStyle w:val="ListParagraph"/>
        <w:spacing w:after="0" w:line="240" w:lineRule="auto"/>
        <w:ind w:left="0" w:right="26" w:firstLine="720"/>
        <w:jc w:val="both"/>
      </w:pPr>
      <w:r w:rsidRPr="00F562EA">
        <w:rPr>
          <w:bCs/>
        </w:rPr>
        <w:t xml:space="preserve">-me këtë kishte për të kryer veprën penale </w:t>
      </w:r>
      <w:r w:rsidR="00D43174" w:rsidRPr="00F562EA">
        <w:t>Dhënia e ndihmës kryerësve pas kryerjes së veprave penale nga neni 305 par.1 të KPK-së</w:t>
      </w:r>
      <w:r w:rsidRPr="00F562EA">
        <w:t>.</w:t>
      </w:r>
    </w:p>
    <w:p w:rsidR="004043D9" w:rsidRPr="00F562EA" w:rsidRDefault="004043D9" w:rsidP="00F562EA">
      <w:pPr>
        <w:pStyle w:val="ListParagraph"/>
        <w:spacing w:after="0" w:line="240" w:lineRule="auto"/>
        <w:ind w:left="0" w:right="26"/>
        <w:jc w:val="both"/>
      </w:pPr>
    </w:p>
    <w:p w:rsidR="00061982" w:rsidRPr="00F562EA" w:rsidRDefault="00C523D5" w:rsidP="00F562EA">
      <w:pPr>
        <w:pStyle w:val="ListParagraph"/>
        <w:spacing w:after="0" w:line="240" w:lineRule="auto"/>
        <w:ind w:left="0" w:right="26" w:firstLine="720"/>
        <w:jc w:val="both"/>
        <w:rPr>
          <w:bCs/>
        </w:rPr>
      </w:pPr>
      <w:r w:rsidRPr="00F562EA">
        <w:rPr>
          <w:b/>
        </w:rPr>
        <w:t>2</w:t>
      </w:r>
      <w:r w:rsidR="0038053B" w:rsidRPr="00F562EA">
        <w:rPr>
          <w:b/>
        </w:rPr>
        <w:t>.</w:t>
      </w:r>
      <w:r w:rsidR="004043D9" w:rsidRPr="00F562EA">
        <w:t>Me datë të pacaktuar, në fillim të muajit shtator të vitit 2007, rreth orës 11:00, në P</w:t>
      </w:r>
      <w:r w:rsidR="007C26D0">
        <w:t>.</w:t>
      </w:r>
      <w:r w:rsidR="0038053B" w:rsidRPr="00F562EA">
        <w:t xml:space="preserve">, i pandehuri i ka </w:t>
      </w:r>
      <w:r w:rsidR="00F41B1A" w:rsidRPr="00F562EA">
        <w:t>dhënë</w:t>
      </w:r>
      <w:r w:rsidR="0038053B" w:rsidRPr="00F562EA">
        <w:t xml:space="preserve"> ndihmë pas kryerjes së veprave penale të pandehurit A</w:t>
      </w:r>
      <w:r w:rsidR="007C26D0">
        <w:t>.</w:t>
      </w:r>
      <w:r w:rsidR="0038053B" w:rsidRPr="00F562EA">
        <w:t xml:space="preserve"> Sh</w:t>
      </w:r>
      <w:r w:rsidR="007C26D0">
        <w:t>.</w:t>
      </w:r>
      <w:r w:rsidR="0038053B" w:rsidRPr="00F562EA">
        <w:t>, në atë mënyrë që prej tij e kishte marrë një shpuese (</w:t>
      </w:r>
      <w:proofErr w:type="spellStart"/>
      <w:r w:rsidR="0038053B" w:rsidRPr="00F562EA">
        <w:t>burmashinë</w:t>
      </w:r>
      <w:proofErr w:type="spellEnd"/>
      <w:r w:rsidR="0038053B" w:rsidRPr="00F562EA">
        <w:t>) me bateri akumuluese e cila ishte vjedhur she të njëjtën ia kishte shitur të pandehurit H</w:t>
      </w:r>
      <w:r w:rsidR="007C26D0">
        <w:t>.</w:t>
      </w:r>
      <w:r w:rsidR="0038053B" w:rsidRPr="00F562EA">
        <w:t xml:space="preserve"> P</w:t>
      </w:r>
      <w:r w:rsidR="007C26D0">
        <w:t>.</w:t>
      </w:r>
      <w:r w:rsidR="0038053B" w:rsidRPr="00F562EA">
        <w:t xml:space="preserve"> në shumë prej 20€,-</w:t>
      </w:r>
    </w:p>
    <w:p w:rsidR="00061982" w:rsidRPr="00F562EA" w:rsidRDefault="00061982" w:rsidP="00F562EA">
      <w:pPr>
        <w:spacing w:after="0" w:line="240" w:lineRule="auto"/>
        <w:ind w:right="26"/>
        <w:jc w:val="both"/>
        <w:rPr>
          <w:bCs/>
        </w:rPr>
      </w:pPr>
    </w:p>
    <w:p w:rsidR="00F41B1A" w:rsidRPr="00F562EA" w:rsidRDefault="0038053B" w:rsidP="00F562EA">
      <w:pPr>
        <w:spacing w:after="0" w:line="240" w:lineRule="auto"/>
        <w:ind w:right="26" w:firstLine="720"/>
        <w:jc w:val="both"/>
        <w:rPr>
          <w:bCs/>
        </w:rPr>
      </w:pPr>
      <w:r w:rsidRPr="00F562EA">
        <w:rPr>
          <w:bCs/>
        </w:rPr>
        <w:t>-m</w:t>
      </w:r>
      <w:r w:rsidR="00061982" w:rsidRPr="00F562EA">
        <w:rPr>
          <w:bCs/>
        </w:rPr>
        <w:t xml:space="preserve">e këtë kishte për të kryer veprën penale </w:t>
      </w:r>
      <w:r w:rsidR="00D43174" w:rsidRPr="00F562EA">
        <w:t>Dhënia e ndihmës kryerësve pas kryerjes së veprave penale nga neni 305 par.1 të KPK-së</w:t>
      </w:r>
      <w:r w:rsidR="00061982" w:rsidRPr="00F562EA">
        <w:rPr>
          <w:bCs/>
        </w:rPr>
        <w:t>.</w:t>
      </w:r>
    </w:p>
    <w:p w:rsidR="009725B1" w:rsidRPr="00F562EA" w:rsidRDefault="009725B1" w:rsidP="00F562EA">
      <w:pPr>
        <w:spacing w:after="0" w:line="240" w:lineRule="auto"/>
        <w:ind w:right="26" w:firstLine="720"/>
        <w:jc w:val="both"/>
        <w:rPr>
          <w:bCs/>
        </w:rPr>
      </w:pPr>
    </w:p>
    <w:p w:rsidR="009725B1" w:rsidRPr="00F562EA" w:rsidRDefault="009725B1" w:rsidP="00F562EA">
      <w:pPr>
        <w:spacing w:after="0" w:line="240" w:lineRule="auto"/>
        <w:ind w:right="26" w:firstLine="720"/>
        <w:jc w:val="both"/>
        <w:rPr>
          <w:b/>
          <w:bCs/>
        </w:rPr>
      </w:pPr>
      <w:r w:rsidRPr="00F562EA">
        <w:rPr>
          <w:b/>
          <w:bCs/>
        </w:rPr>
        <w:t>I akuzuari Xh</w:t>
      </w:r>
      <w:r w:rsidR="007C26D0">
        <w:rPr>
          <w:b/>
          <w:bCs/>
        </w:rPr>
        <w:t>.</w:t>
      </w:r>
      <w:r w:rsidRPr="00F562EA">
        <w:rPr>
          <w:b/>
          <w:bCs/>
        </w:rPr>
        <w:t xml:space="preserve"> Z</w:t>
      </w:r>
      <w:r w:rsidR="007C26D0">
        <w:rPr>
          <w:b/>
          <w:bCs/>
        </w:rPr>
        <w:t>.</w:t>
      </w:r>
      <w:r w:rsidRPr="00F562EA">
        <w:rPr>
          <w:b/>
          <w:bCs/>
        </w:rPr>
        <w:t>:</w:t>
      </w:r>
    </w:p>
    <w:p w:rsidR="009725B1" w:rsidRPr="00F562EA" w:rsidRDefault="009725B1" w:rsidP="00F562EA">
      <w:pPr>
        <w:spacing w:after="0" w:line="240" w:lineRule="auto"/>
        <w:ind w:right="26" w:firstLine="720"/>
        <w:jc w:val="both"/>
        <w:rPr>
          <w:bCs/>
        </w:rPr>
      </w:pPr>
      <w:r w:rsidRPr="00F562EA">
        <w:rPr>
          <w:bCs/>
        </w:rPr>
        <w:t>Me datë të pacaktuar, në fillim të muajit shtator 2007, rreth orës 12:00, në P</w:t>
      </w:r>
      <w:r w:rsidR="007C26D0">
        <w:rPr>
          <w:bCs/>
        </w:rPr>
        <w:t>.</w:t>
      </w:r>
      <w:r w:rsidRPr="00F562EA">
        <w:rPr>
          <w:bCs/>
        </w:rPr>
        <w:t>, i pandehuri nga i mituri K</w:t>
      </w:r>
      <w:r w:rsidR="007C26D0">
        <w:rPr>
          <w:bCs/>
        </w:rPr>
        <w:t>.</w:t>
      </w:r>
      <w:r w:rsidRPr="00F562EA">
        <w:rPr>
          <w:bCs/>
        </w:rPr>
        <w:t xml:space="preserve"> Z</w:t>
      </w:r>
      <w:r w:rsidR="007C26D0">
        <w:rPr>
          <w:bCs/>
        </w:rPr>
        <w:t>.</w:t>
      </w:r>
      <w:r w:rsidRPr="00F562EA">
        <w:rPr>
          <w:bCs/>
        </w:rPr>
        <w:t xml:space="preserve"> ka blerë një gjenerator të rrymës dhe një shpuese (</w:t>
      </w:r>
      <w:proofErr w:type="spellStart"/>
      <w:r w:rsidRPr="00F562EA">
        <w:rPr>
          <w:bCs/>
        </w:rPr>
        <w:t>burmashinë</w:t>
      </w:r>
      <w:proofErr w:type="spellEnd"/>
      <w:r w:rsidRPr="00F562EA">
        <w:rPr>
          <w:bCs/>
        </w:rPr>
        <w:t>) me bateri akumuluese në vlerë prej 60€, edhe pse e ka ditur se ato sende janë përfituar në kryerjen e veprës penale,-</w:t>
      </w:r>
    </w:p>
    <w:p w:rsidR="009725B1" w:rsidRPr="00F562EA" w:rsidRDefault="009725B1" w:rsidP="00F562EA">
      <w:pPr>
        <w:spacing w:after="0" w:line="240" w:lineRule="auto"/>
        <w:ind w:right="26"/>
        <w:jc w:val="both"/>
        <w:rPr>
          <w:bCs/>
        </w:rPr>
      </w:pPr>
    </w:p>
    <w:p w:rsidR="009725B1" w:rsidRPr="00F562EA" w:rsidRDefault="009725B1" w:rsidP="00F562EA">
      <w:pPr>
        <w:spacing w:after="0" w:line="240" w:lineRule="auto"/>
        <w:ind w:right="26"/>
        <w:jc w:val="both"/>
        <w:rPr>
          <w:b/>
          <w:bCs/>
        </w:rPr>
      </w:pPr>
      <w:r w:rsidRPr="00F562EA">
        <w:rPr>
          <w:bCs/>
        </w:rPr>
        <w:tab/>
        <w:t>-me këtë kishte për të kryer veprën penale Pranimi i mallrave të vjedhura nga neni 272 par.1 të KPK-së.</w:t>
      </w:r>
    </w:p>
    <w:p w:rsidR="00EE5DA2" w:rsidRPr="00F562EA" w:rsidRDefault="00EE5DA2" w:rsidP="00F562EA">
      <w:pPr>
        <w:spacing w:after="0" w:line="240" w:lineRule="auto"/>
        <w:ind w:right="26"/>
        <w:jc w:val="both"/>
        <w:rPr>
          <w:bCs/>
        </w:rPr>
      </w:pPr>
    </w:p>
    <w:p w:rsidR="006E12FB" w:rsidRPr="00F562EA" w:rsidRDefault="006E12FB" w:rsidP="00F562EA">
      <w:pPr>
        <w:spacing w:after="0" w:line="240" w:lineRule="auto"/>
        <w:ind w:right="26"/>
        <w:jc w:val="both"/>
        <w:rPr>
          <w:b/>
          <w:bCs/>
        </w:rPr>
      </w:pPr>
      <w:r w:rsidRPr="00F562EA">
        <w:rPr>
          <w:bCs/>
        </w:rPr>
        <w:tab/>
      </w:r>
      <w:r w:rsidRPr="00F562EA">
        <w:rPr>
          <w:b/>
          <w:bCs/>
        </w:rPr>
        <w:t xml:space="preserve">I akuzuari </w:t>
      </w:r>
      <w:r w:rsidR="00F41B1A" w:rsidRPr="00F562EA">
        <w:rPr>
          <w:b/>
          <w:bCs/>
        </w:rPr>
        <w:t>Y</w:t>
      </w:r>
      <w:r w:rsidR="007C26D0">
        <w:rPr>
          <w:b/>
          <w:bCs/>
        </w:rPr>
        <w:t>.</w:t>
      </w:r>
      <w:r w:rsidR="00F41B1A" w:rsidRPr="00F562EA">
        <w:rPr>
          <w:b/>
          <w:bCs/>
        </w:rPr>
        <w:t xml:space="preserve"> B</w:t>
      </w:r>
      <w:r w:rsidR="007C26D0">
        <w:rPr>
          <w:b/>
          <w:bCs/>
        </w:rPr>
        <w:t>.</w:t>
      </w:r>
      <w:r w:rsidR="00F41B1A" w:rsidRPr="00F562EA">
        <w:rPr>
          <w:b/>
          <w:bCs/>
        </w:rPr>
        <w:t>:</w:t>
      </w:r>
    </w:p>
    <w:p w:rsidR="00F41B1A" w:rsidRPr="00F562EA" w:rsidRDefault="00F41B1A" w:rsidP="00F562EA">
      <w:pPr>
        <w:spacing w:after="0" w:line="240" w:lineRule="auto"/>
        <w:ind w:right="26"/>
        <w:jc w:val="both"/>
        <w:rPr>
          <w:bCs/>
        </w:rPr>
      </w:pPr>
      <w:r w:rsidRPr="00F562EA">
        <w:rPr>
          <w:b/>
          <w:bCs/>
        </w:rPr>
        <w:lastRenderedPageBreak/>
        <w:tab/>
      </w:r>
      <w:r w:rsidRPr="00F562EA">
        <w:rPr>
          <w:bCs/>
        </w:rPr>
        <w:t>Me datë të pacaktuar, në fillim të muajit shtator të vitit 2007, rreth orës 22:00, në rrugën e fshatit D</w:t>
      </w:r>
      <w:r w:rsidR="007C26D0">
        <w:rPr>
          <w:bCs/>
        </w:rPr>
        <w:t>.</w:t>
      </w:r>
      <w:r w:rsidRPr="00F562EA">
        <w:rPr>
          <w:bCs/>
        </w:rPr>
        <w:t>, i pandehuri nga personat A</w:t>
      </w:r>
      <w:r w:rsidR="003B3537">
        <w:rPr>
          <w:bCs/>
        </w:rPr>
        <w:t>.</w:t>
      </w:r>
      <w:r w:rsidRPr="00F562EA">
        <w:rPr>
          <w:bCs/>
        </w:rPr>
        <w:t xml:space="preserve"> Sh</w:t>
      </w:r>
      <w:r w:rsidR="003B3537">
        <w:rPr>
          <w:bCs/>
        </w:rPr>
        <w:t>.</w:t>
      </w:r>
      <w:r w:rsidRPr="00F562EA">
        <w:rPr>
          <w:bCs/>
        </w:rPr>
        <w:t xml:space="preserve"> dhe Xh</w:t>
      </w:r>
      <w:r w:rsidR="003B3537">
        <w:rPr>
          <w:bCs/>
        </w:rPr>
        <w:t>.</w:t>
      </w:r>
      <w:r w:rsidRPr="00F562EA">
        <w:rPr>
          <w:bCs/>
        </w:rPr>
        <w:t xml:space="preserve"> O</w:t>
      </w:r>
      <w:r w:rsidR="003B3537">
        <w:rPr>
          <w:bCs/>
        </w:rPr>
        <w:t>.</w:t>
      </w:r>
      <w:r w:rsidRPr="00F562EA">
        <w:rPr>
          <w:bCs/>
        </w:rPr>
        <w:t xml:space="preserve"> e ka blerë një sharrë motorike të markës “</w:t>
      </w:r>
      <w:proofErr w:type="spellStart"/>
      <w:r w:rsidRPr="00F562EA">
        <w:rPr>
          <w:bCs/>
        </w:rPr>
        <w:t>Dolmar</w:t>
      </w:r>
      <w:proofErr w:type="spellEnd"/>
      <w:r w:rsidRPr="00F562EA">
        <w:rPr>
          <w:bCs/>
        </w:rPr>
        <w:t>” në vlerë prej 65€, edhe pse e ka ditur se ai send është përfituar me kryerjen e veprës penale,-</w:t>
      </w:r>
    </w:p>
    <w:p w:rsidR="00F41B1A" w:rsidRPr="00F562EA" w:rsidRDefault="00F41B1A" w:rsidP="00F562EA">
      <w:pPr>
        <w:spacing w:after="0" w:line="240" w:lineRule="auto"/>
        <w:ind w:right="26"/>
        <w:jc w:val="both"/>
        <w:rPr>
          <w:bCs/>
        </w:rPr>
      </w:pPr>
    </w:p>
    <w:p w:rsidR="00EE5DA2" w:rsidRPr="00F562EA" w:rsidRDefault="00F41B1A" w:rsidP="00F562EA">
      <w:pPr>
        <w:spacing w:after="0" w:line="240" w:lineRule="auto"/>
        <w:ind w:right="26"/>
        <w:jc w:val="both"/>
        <w:rPr>
          <w:bCs/>
        </w:rPr>
      </w:pPr>
      <w:r w:rsidRPr="00F562EA">
        <w:rPr>
          <w:bCs/>
        </w:rPr>
        <w:tab/>
        <w:t>-me këtë kishte për të kryer veprën penale Pranimi i mallrave të vjedhura nga neni 272 par.1 të KPK-së.</w:t>
      </w:r>
    </w:p>
    <w:p w:rsidR="00C523D5" w:rsidRPr="00F562EA" w:rsidRDefault="00C523D5" w:rsidP="00F562EA">
      <w:pPr>
        <w:spacing w:after="0" w:line="240" w:lineRule="auto"/>
        <w:ind w:right="26"/>
        <w:jc w:val="both"/>
        <w:rPr>
          <w:bCs/>
        </w:rPr>
      </w:pPr>
    </w:p>
    <w:p w:rsidR="00F41B1A" w:rsidRPr="00F562EA" w:rsidRDefault="00F41B1A" w:rsidP="00F562EA">
      <w:pPr>
        <w:spacing w:after="0" w:line="240" w:lineRule="auto"/>
        <w:ind w:right="26"/>
        <w:jc w:val="both"/>
        <w:rPr>
          <w:b/>
          <w:bCs/>
        </w:rPr>
      </w:pPr>
      <w:r w:rsidRPr="00F562EA">
        <w:rPr>
          <w:bCs/>
        </w:rPr>
        <w:tab/>
      </w:r>
      <w:r w:rsidRPr="00F562EA">
        <w:rPr>
          <w:b/>
          <w:bCs/>
        </w:rPr>
        <w:t>I akuzuari H</w:t>
      </w:r>
      <w:r w:rsidR="003B3537">
        <w:rPr>
          <w:b/>
          <w:bCs/>
        </w:rPr>
        <w:t>.</w:t>
      </w:r>
      <w:r w:rsidRPr="00F562EA">
        <w:rPr>
          <w:b/>
          <w:bCs/>
        </w:rPr>
        <w:t xml:space="preserve"> P</w:t>
      </w:r>
      <w:r w:rsidR="003B3537">
        <w:rPr>
          <w:b/>
          <w:bCs/>
        </w:rPr>
        <w:t>.</w:t>
      </w:r>
      <w:r w:rsidRPr="00F562EA">
        <w:rPr>
          <w:b/>
          <w:bCs/>
        </w:rPr>
        <w:t>:</w:t>
      </w:r>
    </w:p>
    <w:p w:rsidR="00F41B1A" w:rsidRPr="00F562EA" w:rsidRDefault="00F41B1A" w:rsidP="00F562EA">
      <w:pPr>
        <w:spacing w:after="0" w:line="240" w:lineRule="auto"/>
        <w:ind w:right="26"/>
        <w:jc w:val="both"/>
        <w:rPr>
          <w:bCs/>
        </w:rPr>
      </w:pPr>
      <w:r w:rsidRPr="00F562EA">
        <w:rPr>
          <w:b/>
          <w:bCs/>
        </w:rPr>
        <w:tab/>
      </w:r>
      <w:r w:rsidR="008D2AA8" w:rsidRPr="00F562EA">
        <w:rPr>
          <w:bCs/>
        </w:rPr>
        <w:t>Me datë të pacaktuar, në gjysmën e dytë të muajit gusht të vitit 2007, rreth orës 12:00, në P</w:t>
      </w:r>
      <w:r w:rsidR="003B3537">
        <w:rPr>
          <w:bCs/>
        </w:rPr>
        <w:t>.</w:t>
      </w:r>
      <w:r w:rsidR="008D2AA8" w:rsidRPr="00F562EA">
        <w:rPr>
          <w:bCs/>
        </w:rPr>
        <w:t>, në lokalin e tij nga personi Xh</w:t>
      </w:r>
      <w:r w:rsidR="003B3537">
        <w:rPr>
          <w:bCs/>
        </w:rPr>
        <w:t>.</w:t>
      </w:r>
      <w:r w:rsidR="008D2AA8" w:rsidRPr="00F562EA">
        <w:rPr>
          <w:bCs/>
        </w:rPr>
        <w:t xml:space="preserve"> O</w:t>
      </w:r>
      <w:r w:rsidR="003B3537">
        <w:rPr>
          <w:bCs/>
        </w:rPr>
        <w:t>.</w:t>
      </w:r>
      <w:r w:rsidR="008D2AA8" w:rsidRPr="00F562EA">
        <w:rPr>
          <w:bCs/>
        </w:rPr>
        <w:t xml:space="preserve"> – “P</w:t>
      </w:r>
      <w:r w:rsidR="003B3537">
        <w:rPr>
          <w:bCs/>
        </w:rPr>
        <w:t>.</w:t>
      </w:r>
      <w:r w:rsidR="008D2AA8" w:rsidRPr="00F562EA">
        <w:rPr>
          <w:bCs/>
        </w:rPr>
        <w:t>”, ka blerë një shpuese (</w:t>
      </w:r>
      <w:proofErr w:type="spellStart"/>
      <w:r w:rsidR="008D2AA8" w:rsidRPr="00F562EA">
        <w:rPr>
          <w:bCs/>
        </w:rPr>
        <w:t>burmashinë</w:t>
      </w:r>
      <w:proofErr w:type="spellEnd"/>
      <w:r w:rsidR="008D2AA8" w:rsidRPr="00F562EA">
        <w:rPr>
          <w:bCs/>
        </w:rPr>
        <w:t>) me bateri akumuluese, në vlerë prej 20€, edhe pse duke pasur parasysh çmimin e blerjes ai mund të ketë ditur se ai send është përfituar me kryerjen e veprës penale,-</w:t>
      </w:r>
    </w:p>
    <w:p w:rsidR="008D2AA8" w:rsidRPr="00F562EA" w:rsidRDefault="008D2AA8" w:rsidP="00F562EA">
      <w:pPr>
        <w:spacing w:after="0" w:line="240" w:lineRule="auto"/>
        <w:ind w:right="26"/>
        <w:jc w:val="both"/>
        <w:rPr>
          <w:bCs/>
        </w:rPr>
      </w:pPr>
    </w:p>
    <w:p w:rsidR="0093379E" w:rsidRPr="00F562EA" w:rsidRDefault="008D2AA8" w:rsidP="00F562EA">
      <w:pPr>
        <w:spacing w:after="0" w:line="240" w:lineRule="auto"/>
        <w:ind w:right="26"/>
        <w:jc w:val="both"/>
        <w:rPr>
          <w:bCs/>
        </w:rPr>
      </w:pPr>
      <w:r w:rsidRPr="00F562EA">
        <w:rPr>
          <w:bCs/>
        </w:rPr>
        <w:tab/>
        <w:t>-me këtë kishte për të kryer veprën penale Pranimi i mallrave të vjedhura nga neni 272 par.2 të KPK-së.</w:t>
      </w:r>
    </w:p>
    <w:p w:rsidR="00B0724E" w:rsidRPr="00F562EA" w:rsidRDefault="00B0724E" w:rsidP="00F562EA">
      <w:pPr>
        <w:spacing w:after="0" w:line="240" w:lineRule="auto"/>
        <w:ind w:right="26"/>
        <w:jc w:val="both"/>
        <w:rPr>
          <w:bCs/>
        </w:rPr>
      </w:pPr>
    </w:p>
    <w:p w:rsidR="00B0724E" w:rsidRPr="00F562EA" w:rsidRDefault="00B0724E" w:rsidP="00F562EA">
      <w:pPr>
        <w:spacing w:after="0" w:line="240" w:lineRule="auto"/>
        <w:ind w:right="26"/>
        <w:jc w:val="both"/>
        <w:rPr>
          <w:b/>
          <w:bCs/>
        </w:rPr>
      </w:pPr>
      <w:r w:rsidRPr="00F562EA">
        <w:rPr>
          <w:bCs/>
        </w:rPr>
        <w:tab/>
      </w:r>
      <w:r w:rsidRPr="00F562EA">
        <w:rPr>
          <w:b/>
          <w:bCs/>
        </w:rPr>
        <w:t>I mituri K</w:t>
      </w:r>
      <w:r w:rsidR="003B3537">
        <w:rPr>
          <w:b/>
          <w:bCs/>
        </w:rPr>
        <w:t>.</w:t>
      </w:r>
      <w:r w:rsidRPr="00F562EA">
        <w:rPr>
          <w:b/>
          <w:bCs/>
        </w:rPr>
        <w:t xml:space="preserve"> Z</w:t>
      </w:r>
      <w:r w:rsidR="003B3537">
        <w:rPr>
          <w:b/>
          <w:bCs/>
        </w:rPr>
        <w:t>.</w:t>
      </w:r>
      <w:r w:rsidRPr="00F562EA">
        <w:rPr>
          <w:b/>
          <w:bCs/>
        </w:rPr>
        <w:t>:</w:t>
      </w:r>
    </w:p>
    <w:p w:rsidR="00B0724E" w:rsidRPr="00F562EA" w:rsidRDefault="00B0724E" w:rsidP="00F562EA">
      <w:pPr>
        <w:spacing w:after="0" w:line="240" w:lineRule="auto"/>
        <w:ind w:right="26" w:firstLine="720"/>
        <w:jc w:val="both"/>
        <w:rPr>
          <w:bCs/>
        </w:rPr>
      </w:pPr>
      <w:r w:rsidRPr="00F562EA">
        <w:rPr>
          <w:bCs/>
        </w:rPr>
        <w:t>Më datë të pacaktuar në fillim të muajit shtator të vitit 2007, në P</w:t>
      </w:r>
      <w:r w:rsidR="003B3537">
        <w:rPr>
          <w:bCs/>
        </w:rPr>
        <w:t>.</w:t>
      </w:r>
      <w:r w:rsidRPr="00F562EA">
        <w:rPr>
          <w:bCs/>
        </w:rPr>
        <w:t>, i mituri i ka dhënë ndihmë pas kryerjes së veprës penale të pandehurit A</w:t>
      </w:r>
      <w:r w:rsidR="003B3537">
        <w:rPr>
          <w:bCs/>
        </w:rPr>
        <w:t>.</w:t>
      </w:r>
      <w:r w:rsidRPr="00F562EA">
        <w:rPr>
          <w:bCs/>
        </w:rPr>
        <w:t xml:space="preserve"> Sh</w:t>
      </w:r>
      <w:r w:rsidR="003B3537">
        <w:rPr>
          <w:bCs/>
        </w:rPr>
        <w:t>.</w:t>
      </w:r>
      <w:r w:rsidRPr="00F562EA">
        <w:rPr>
          <w:bCs/>
        </w:rPr>
        <w:t>, në atë mënyrë që pasi është njoftuar nga A</w:t>
      </w:r>
      <w:r w:rsidR="003B3537">
        <w:rPr>
          <w:bCs/>
        </w:rPr>
        <w:t>.</w:t>
      </w:r>
      <w:r w:rsidRPr="00F562EA">
        <w:rPr>
          <w:bCs/>
        </w:rPr>
        <w:t xml:space="preserve"> Sh</w:t>
      </w:r>
      <w:r w:rsidR="003B3537">
        <w:rPr>
          <w:bCs/>
        </w:rPr>
        <w:t>.</w:t>
      </w:r>
      <w:r w:rsidRPr="00F562EA">
        <w:rPr>
          <w:bCs/>
        </w:rPr>
        <w:t xml:space="preserve"> se e ka një gjenerator dhe një shpuese (</w:t>
      </w:r>
      <w:proofErr w:type="spellStart"/>
      <w:r w:rsidRPr="00F562EA">
        <w:rPr>
          <w:bCs/>
        </w:rPr>
        <w:t>burmashinë</w:t>
      </w:r>
      <w:proofErr w:type="spellEnd"/>
      <w:r w:rsidRPr="00F562EA">
        <w:rPr>
          <w:bCs/>
        </w:rPr>
        <w:t>) për ti shitur e të cilat ai i ka vjedhur, i mituri këto sende i ka ofruar dhe shitur në shumë prej 60€, të pandehurit Xh</w:t>
      </w:r>
      <w:r w:rsidR="003B3537">
        <w:rPr>
          <w:bCs/>
        </w:rPr>
        <w:t>.</w:t>
      </w:r>
      <w:r w:rsidRPr="00F562EA">
        <w:rPr>
          <w:bCs/>
        </w:rPr>
        <w:t xml:space="preserve"> Z</w:t>
      </w:r>
      <w:r w:rsidR="003B3537">
        <w:rPr>
          <w:bCs/>
        </w:rPr>
        <w:t>.</w:t>
      </w:r>
      <w:r w:rsidRPr="00F562EA">
        <w:rPr>
          <w:bCs/>
        </w:rPr>
        <w:t>,-</w:t>
      </w:r>
    </w:p>
    <w:p w:rsidR="00B0724E" w:rsidRPr="00F562EA" w:rsidRDefault="00B0724E" w:rsidP="00F562EA">
      <w:pPr>
        <w:spacing w:after="0" w:line="240" w:lineRule="auto"/>
        <w:ind w:right="26"/>
        <w:jc w:val="both"/>
        <w:rPr>
          <w:bCs/>
        </w:rPr>
      </w:pPr>
    </w:p>
    <w:p w:rsidR="00B0724E" w:rsidRPr="00F562EA" w:rsidRDefault="00B0724E" w:rsidP="00F562EA">
      <w:pPr>
        <w:spacing w:after="0" w:line="240" w:lineRule="auto"/>
        <w:ind w:right="26"/>
        <w:jc w:val="both"/>
        <w:rPr>
          <w:b/>
          <w:bCs/>
        </w:rPr>
      </w:pPr>
      <w:r w:rsidRPr="00F562EA">
        <w:rPr>
          <w:bCs/>
        </w:rPr>
        <w:t xml:space="preserve">-me këtë kishte për të kryer veprën penale </w:t>
      </w:r>
      <w:r w:rsidRPr="00F562EA">
        <w:t>Dhënia e ndihmës kryerësve pas kryerjes së veprave penale nga neni 305 par.1 të KPK-së</w:t>
      </w:r>
      <w:r w:rsidRPr="00F562EA">
        <w:rPr>
          <w:bCs/>
        </w:rPr>
        <w:t>.</w:t>
      </w:r>
    </w:p>
    <w:p w:rsidR="00EE5DA2" w:rsidRPr="00F562EA" w:rsidRDefault="00EE5DA2" w:rsidP="00F562EA">
      <w:pPr>
        <w:spacing w:after="0" w:line="240" w:lineRule="auto"/>
        <w:ind w:right="26"/>
        <w:jc w:val="both"/>
        <w:rPr>
          <w:bCs/>
        </w:rPr>
      </w:pPr>
    </w:p>
    <w:p w:rsidR="00EE5DA2" w:rsidRPr="00F562EA" w:rsidRDefault="00EE5DA2" w:rsidP="00F562EA">
      <w:pPr>
        <w:spacing w:after="0" w:line="240" w:lineRule="auto"/>
        <w:ind w:right="26"/>
        <w:jc w:val="both"/>
        <w:rPr>
          <w:bCs/>
        </w:rPr>
      </w:pPr>
      <w:r w:rsidRPr="00F562EA">
        <w:rPr>
          <w:bCs/>
        </w:rPr>
        <w:t>Akuza ndaj të akuzuarve Xh</w:t>
      </w:r>
      <w:r w:rsidR="003B3537">
        <w:rPr>
          <w:bCs/>
        </w:rPr>
        <w:t>.</w:t>
      </w:r>
      <w:r w:rsidRPr="00F562EA">
        <w:rPr>
          <w:bCs/>
        </w:rPr>
        <w:t xml:space="preserve"> O</w:t>
      </w:r>
      <w:r w:rsidR="003B3537">
        <w:rPr>
          <w:bCs/>
        </w:rPr>
        <w:t>.</w:t>
      </w:r>
      <w:r w:rsidRPr="00F562EA">
        <w:rPr>
          <w:bCs/>
        </w:rPr>
        <w:t>, Y</w:t>
      </w:r>
      <w:r w:rsidR="003B3537">
        <w:rPr>
          <w:bCs/>
        </w:rPr>
        <w:t>.</w:t>
      </w:r>
      <w:r w:rsidRPr="00F562EA">
        <w:rPr>
          <w:bCs/>
        </w:rPr>
        <w:t xml:space="preserve"> B</w:t>
      </w:r>
      <w:r w:rsidR="003B3537">
        <w:rPr>
          <w:bCs/>
        </w:rPr>
        <w:t>.</w:t>
      </w:r>
      <w:r w:rsidRPr="00F562EA">
        <w:rPr>
          <w:bCs/>
        </w:rPr>
        <w:t xml:space="preserve"> dhe H</w:t>
      </w:r>
      <w:r w:rsidR="003B3537">
        <w:rPr>
          <w:bCs/>
        </w:rPr>
        <w:t>.</w:t>
      </w:r>
      <w:r w:rsidRPr="00F562EA">
        <w:rPr>
          <w:bCs/>
        </w:rPr>
        <w:t xml:space="preserve"> P</w:t>
      </w:r>
      <w:r w:rsidR="003B3537">
        <w:rPr>
          <w:bCs/>
        </w:rPr>
        <w:t>.</w:t>
      </w:r>
      <w:r w:rsidR="00B0724E" w:rsidRPr="00F562EA">
        <w:rPr>
          <w:bCs/>
        </w:rPr>
        <w:t xml:space="preserve">, </w:t>
      </w:r>
      <w:r w:rsidR="00BE045B" w:rsidRPr="00F562EA">
        <w:rPr>
          <w:bCs/>
        </w:rPr>
        <w:t xml:space="preserve">si </w:t>
      </w:r>
      <w:r w:rsidR="00B0724E" w:rsidRPr="00F562EA">
        <w:rPr>
          <w:bCs/>
        </w:rPr>
        <w:t>dhe Propozimi për shqiptimin e masës edukuese ndaj të miturit K</w:t>
      </w:r>
      <w:r w:rsidR="003B3537">
        <w:rPr>
          <w:bCs/>
        </w:rPr>
        <w:t>.</w:t>
      </w:r>
      <w:r w:rsidR="00B0724E" w:rsidRPr="00F562EA">
        <w:rPr>
          <w:bCs/>
        </w:rPr>
        <w:t xml:space="preserve"> Z</w:t>
      </w:r>
      <w:r w:rsidR="003B3537">
        <w:rPr>
          <w:bCs/>
        </w:rPr>
        <w:t>.</w:t>
      </w:r>
      <w:r w:rsidR="00B0724E" w:rsidRPr="00F562EA">
        <w:rPr>
          <w:bCs/>
        </w:rPr>
        <w:t>,</w:t>
      </w:r>
      <w:r w:rsidRPr="00F562EA">
        <w:rPr>
          <w:bCs/>
        </w:rPr>
        <w:t xml:space="preserve"> refuzohe</w:t>
      </w:r>
      <w:r w:rsidR="00B0724E" w:rsidRPr="00F562EA">
        <w:rPr>
          <w:bCs/>
        </w:rPr>
        <w:t>n</w:t>
      </w:r>
      <w:r w:rsidRPr="00F562EA">
        <w:rPr>
          <w:bCs/>
        </w:rPr>
        <w:t xml:space="preserve"> </w:t>
      </w:r>
      <w:r w:rsidR="00B0724E" w:rsidRPr="00F562EA">
        <w:rPr>
          <w:bCs/>
        </w:rPr>
        <w:t>në bazë të nenit 363 par.1 pika 1.3 të KPPRK-së</w:t>
      </w:r>
      <w:r w:rsidR="00BE045B" w:rsidRPr="00F562EA">
        <w:rPr>
          <w:bCs/>
        </w:rPr>
        <w:t>,</w:t>
      </w:r>
      <w:r w:rsidR="00B0724E" w:rsidRPr="00F562EA">
        <w:rPr>
          <w:bCs/>
        </w:rPr>
        <w:t xml:space="preserve"> </w:t>
      </w:r>
      <w:r w:rsidRPr="00F562EA">
        <w:rPr>
          <w:bCs/>
        </w:rPr>
        <w:t>për shkak të parashkrimit absolut të ndjekjes penale për veprat penale për të cilat akuzohen,</w:t>
      </w:r>
      <w:r w:rsidR="00B0724E" w:rsidRPr="00F562EA">
        <w:rPr>
          <w:bCs/>
        </w:rPr>
        <w:t xml:space="preserve"> ndërsa ndaj të akuzuarit Xh</w:t>
      </w:r>
      <w:r w:rsidR="003B3537">
        <w:rPr>
          <w:bCs/>
        </w:rPr>
        <w:t>.</w:t>
      </w:r>
      <w:r w:rsidR="00B0724E" w:rsidRPr="00F562EA">
        <w:rPr>
          <w:bCs/>
        </w:rPr>
        <w:t xml:space="preserve"> Z</w:t>
      </w:r>
      <w:r w:rsidR="003B3537">
        <w:rPr>
          <w:bCs/>
        </w:rPr>
        <w:t>.</w:t>
      </w:r>
      <w:r w:rsidR="00BE045B" w:rsidRPr="00F562EA">
        <w:rPr>
          <w:bCs/>
        </w:rPr>
        <w:t xml:space="preserve"> në bazë të nenit 363 par.1 pika 1.2 të KPPRK-së, sepse procedura kundër tij është pushuar me aktvendim të formës së prerë, </w:t>
      </w:r>
      <w:r w:rsidRPr="00F562EA">
        <w:rPr>
          <w:bCs/>
        </w:rPr>
        <w:t>në kuptim të nenit 90 par.1 nënpar.6 dhe 91 par.6 të KPK-së.</w:t>
      </w:r>
    </w:p>
    <w:p w:rsidR="00EE5DA2" w:rsidRPr="00F562EA" w:rsidRDefault="00EE5DA2" w:rsidP="00F562EA">
      <w:pPr>
        <w:spacing w:after="0" w:line="240" w:lineRule="auto"/>
        <w:ind w:right="26"/>
        <w:jc w:val="both"/>
        <w:rPr>
          <w:bCs/>
        </w:rPr>
      </w:pPr>
    </w:p>
    <w:p w:rsidR="00EE5DA2" w:rsidRPr="00F562EA" w:rsidRDefault="00EE5DA2" w:rsidP="00F562EA">
      <w:pPr>
        <w:spacing w:after="0" w:line="240" w:lineRule="auto"/>
        <w:ind w:right="26"/>
        <w:jc w:val="both"/>
        <w:rPr>
          <w:bCs/>
        </w:rPr>
      </w:pPr>
      <w:r w:rsidRPr="00F562EA">
        <w:rPr>
          <w:bCs/>
        </w:rPr>
        <w:t>Shpenzimet e procedurës penale sa u përket të akuzuarve Xh</w:t>
      </w:r>
      <w:r w:rsidR="003B3537">
        <w:rPr>
          <w:bCs/>
        </w:rPr>
        <w:t>.</w:t>
      </w:r>
      <w:r w:rsidRPr="00F562EA">
        <w:rPr>
          <w:bCs/>
        </w:rPr>
        <w:t xml:space="preserve"> O</w:t>
      </w:r>
      <w:r w:rsidR="003B3537">
        <w:rPr>
          <w:bCs/>
        </w:rPr>
        <w:t>.</w:t>
      </w:r>
      <w:r w:rsidRPr="00F562EA">
        <w:rPr>
          <w:bCs/>
        </w:rPr>
        <w:t xml:space="preserve">, </w:t>
      </w:r>
      <w:r w:rsidR="00BE045B" w:rsidRPr="00F562EA">
        <w:rPr>
          <w:bCs/>
        </w:rPr>
        <w:t>Xh</w:t>
      </w:r>
      <w:r w:rsidR="003B3537">
        <w:rPr>
          <w:bCs/>
        </w:rPr>
        <w:t>.</w:t>
      </w:r>
      <w:r w:rsidR="00BE045B" w:rsidRPr="00F562EA">
        <w:rPr>
          <w:bCs/>
        </w:rPr>
        <w:t xml:space="preserve"> Z</w:t>
      </w:r>
      <w:r w:rsidR="003B3537">
        <w:rPr>
          <w:bCs/>
        </w:rPr>
        <w:t>.</w:t>
      </w:r>
      <w:r w:rsidR="00BE045B" w:rsidRPr="00F562EA">
        <w:rPr>
          <w:bCs/>
        </w:rPr>
        <w:t xml:space="preserve">, </w:t>
      </w:r>
      <w:r w:rsidRPr="00F562EA">
        <w:rPr>
          <w:bCs/>
        </w:rPr>
        <w:t>Y</w:t>
      </w:r>
      <w:r w:rsidR="003B3537">
        <w:rPr>
          <w:bCs/>
        </w:rPr>
        <w:t>.</w:t>
      </w:r>
      <w:r w:rsidRPr="00F562EA">
        <w:rPr>
          <w:bCs/>
        </w:rPr>
        <w:t xml:space="preserve"> B</w:t>
      </w:r>
      <w:r w:rsidR="003B3537">
        <w:rPr>
          <w:bCs/>
        </w:rPr>
        <w:t>.</w:t>
      </w:r>
      <w:r w:rsidRPr="00F562EA">
        <w:rPr>
          <w:bCs/>
        </w:rPr>
        <w:t xml:space="preserve"> dhe H</w:t>
      </w:r>
      <w:r w:rsidR="003B3537">
        <w:rPr>
          <w:bCs/>
        </w:rPr>
        <w:t>.</w:t>
      </w:r>
      <w:r w:rsidRPr="00F562EA">
        <w:rPr>
          <w:bCs/>
        </w:rPr>
        <w:t xml:space="preserve"> P</w:t>
      </w:r>
      <w:r w:rsidR="003B3537">
        <w:rPr>
          <w:bCs/>
        </w:rPr>
        <w:t>.</w:t>
      </w:r>
      <w:r w:rsidRPr="00F562EA">
        <w:rPr>
          <w:bCs/>
        </w:rPr>
        <w:t>,</w:t>
      </w:r>
      <w:r w:rsidR="00BE045B" w:rsidRPr="00F562EA">
        <w:rPr>
          <w:bCs/>
        </w:rPr>
        <w:t xml:space="preserve"> si dhe të miturit K</w:t>
      </w:r>
      <w:r w:rsidR="003B3537">
        <w:rPr>
          <w:bCs/>
        </w:rPr>
        <w:t>.</w:t>
      </w:r>
      <w:r w:rsidR="00BE045B" w:rsidRPr="00F562EA">
        <w:rPr>
          <w:bCs/>
        </w:rPr>
        <w:t xml:space="preserve"> Z</w:t>
      </w:r>
      <w:r w:rsidR="003B3537">
        <w:rPr>
          <w:bCs/>
        </w:rPr>
        <w:t>.</w:t>
      </w:r>
      <w:r w:rsidR="00BE045B" w:rsidRPr="00F562EA">
        <w:rPr>
          <w:bCs/>
        </w:rPr>
        <w:t>,</w:t>
      </w:r>
      <w:r w:rsidRPr="00F562EA">
        <w:rPr>
          <w:bCs/>
        </w:rPr>
        <w:t xml:space="preserve"> bien në barrë të mjeteve buxhetore të gjykatës.</w:t>
      </w:r>
    </w:p>
    <w:p w:rsidR="00EE5DA2" w:rsidRPr="00F562EA" w:rsidRDefault="00EE5DA2" w:rsidP="00F562EA">
      <w:pPr>
        <w:spacing w:after="0" w:line="240" w:lineRule="auto"/>
        <w:ind w:right="26"/>
        <w:jc w:val="both"/>
        <w:rPr>
          <w:bCs/>
        </w:rPr>
      </w:pPr>
    </w:p>
    <w:p w:rsidR="00EE5DA2" w:rsidRPr="00F562EA" w:rsidRDefault="00EE5DA2" w:rsidP="00F562EA">
      <w:pPr>
        <w:spacing w:after="0" w:line="240" w:lineRule="auto"/>
        <w:ind w:right="26"/>
        <w:jc w:val="both"/>
        <w:rPr>
          <w:bCs/>
        </w:rPr>
      </w:pPr>
    </w:p>
    <w:p w:rsidR="003554A3" w:rsidRPr="00F562EA" w:rsidRDefault="003554A3" w:rsidP="00F562EA">
      <w:pPr>
        <w:spacing w:before="100" w:beforeAutospacing="1" w:after="0" w:line="240" w:lineRule="auto"/>
        <w:ind w:right="26"/>
        <w:contextualSpacing/>
        <w:jc w:val="center"/>
      </w:pPr>
      <w:r w:rsidRPr="00F562EA">
        <w:rPr>
          <w:b/>
        </w:rPr>
        <w:t>A r s y e t i m</w:t>
      </w:r>
    </w:p>
    <w:p w:rsidR="009625C3" w:rsidRPr="00F562EA" w:rsidRDefault="009625C3" w:rsidP="00F562EA">
      <w:pPr>
        <w:spacing w:before="100" w:beforeAutospacing="1" w:after="0" w:line="240" w:lineRule="auto"/>
        <w:ind w:right="26"/>
        <w:contextualSpacing/>
        <w:jc w:val="both"/>
      </w:pPr>
    </w:p>
    <w:p w:rsidR="008B7701" w:rsidRPr="00F562EA" w:rsidRDefault="008B7701" w:rsidP="00F562EA">
      <w:pPr>
        <w:spacing w:before="100" w:beforeAutospacing="1" w:after="0" w:line="240" w:lineRule="auto"/>
        <w:ind w:right="26"/>
        <w:contextualSpacing/>
        <w:jc w:val="both"/>
      </w:pPr>
    </w:p>
    <w:p w:rsidR="00985C2A" w:rsidRPr="00F562EA" w:rsidRDefault="00985C2A" w:rsidP="00F562EA">
      <w:pPr>
        <w:spacing w:before="100" w:beforeAutospacing="1" w:after="0" w:line="240" w:lineRule="auto"/>
        <w:ind w:right="26"/>
        <w:contextualSpacing/>
        <w:jc w:val="both"/>
        <w:rPr>
          <w:bCs/>
        </w:rPr>
      </w:pPr>
      <w:r w:rsidRPr="00F562EA">
        <w:t>PP</w:t>
      </w:r>
      <w:r w:rsidR="00070646" w:rsidRPr="00F562EA">
        <w:t>K</w:t>
      </w:r>
      <w:r w:rsidRPr="00F562EA">
        <w:t xml:space="preserve"> n</w:t>
      </w:r>
      <w:r w:rsidR="00BD2246" w:rsidRPr="00F562EA">
        <w:t>ë</w:t>
      </w:r>
      <w:r w:rsidRPr="00F562EA">
        <w:t xml:space="preserve"> Prishtin</w:t>
      </w:r>
      <w:r w:rsidR="00BD2246" w:rsidRPr="00F562EA">
        <w:t>ë</w:t>
      </w:r>
      <w:r w:rsidR="00C87B3A" w:rsidRPr="00F562EA">
        <w:t xml:space="preserve"> </w:t>
      </w:r>
      <w:r w:rsidRPr="00F562EA">
        <w:t xml:space="preserve">- tani </w:t>
      </w:r>
      <w:r w:rsidR="0024015F" w:rsidRPr="00F562EA">
        <w:t>Prokuroria Themelore n</w:t>
      </w:r>
      <w:r w:rsidR="00BD2246" w:rsidRPr="00F562EA">
        <w:t>ë</w:t>
      </w:r>
      <w:r w:rsidR="0024015F" w:rsidRPr="00F562EA">
        <w:t xml:space="preserve"> Prishti</w:t>
      </w:r>
      <w:r w:rsidR="009F7131" w:rsidRPr="00F562EA">
        <w:t>n</w:t>
      </w:r>
      <w:r w:rsidR="00BD2246" w:rsidRPr="00F562EA">
        <w:t>ë</w:t>
      </w:r>
      <w:r w:rsidR="009F7131" w:rsidRPr="00F562EA">
        <w:t xml:space="preserve">-Departamenti i </w:t>
      </w:r>
      <w:r w:rsidR="00EF149F" w:rsidRPr="00F562EA">
        <w:t>P</w:t>
      </w:r>
      <w:r w:rsidR="00BD2246" w:rsidRPr="00F562EA">
        <w:t>ë</w:t>
      </w:r>
      <w:r w:rsidR="00EF149F" w:rsidRPr="00F562EA">
        <w:t>rgjithsh</w:t>
      </w:r>
      <w:r w:rsidR="00BD2246" w:rsidRPr="00F562EA">
        <w:t>ë</w:t>
      </w:r>
      <w:r w:rsidR="00EF149F" w:rsidRPr="00F562EA">
        <w:t xml:space="preserve">m, </w:t>
      </w:r>
      <w:r w:rsidR="003554A3" w:rsidRPr="00F562EA">
        <w:t xml:space="preserve">ka ngrit </w:t>
      </w:r>
      <w:r w:rsidR="001233BB" w:rsidRPr="00F562EA">
        <w:t>A</w:t>
      </w:r>
      <w:r w:rsidR="003554A3" w:rsidRPr="00F562EA">
        <w:t>ktakuz</w:t>
      </w:r>
      <w:r w:rsidR="00BD2246" w:rsidRPr="00F562EA">
        <w:t>ë</w:t>
      </w:r>
      <w:r w:rsidR="00251F35" w:rsidRPr="00F562EA">
        <w:t>n</w:t>
      </w:r>
      <w:r w:rsidR="003554A3" w:rsidRPr="00F562EA">
        <w:t xml:space="preserve"> </w:t>
      </w:r>
      <w:r w:rsidR="008B7701" w:rsidRPr="00F562EA">
        <w:t xml:space="preserve"> </w:t>
      </w:r>
      <w:r w:rsidRPr="00F562EA">
        <w:t>PP.nr.</w:t>
      </w:r>
      <w:r w:rsidR="00251F35" w:rsidRPr="00F562EA">
        <w:t>2890</w:t>
      </w:r>
      <w:r w:rsidRPr="00F562EA">
        <w:t>-</w:t>
      </w:r>
      <w:r w:rsidR="00070646" w:rsidRPr="00F562EA">
        <w:t>1</w:t>
      </w:r>
      <w:r w:rsidR="00251F35" w:rsidRPr="00F562EA">
        <w:t>4</w:t>
      </w:r>
      <w:r w:rsidRPr="00F562EA">
        <w:t>/</w:t>
      </w:r>
      <w:r w:rsidR="008A0A0E" w:rsidRPr="00F562EA">
        <w:t>200</w:t>
      </w:r>
      <w:r w:rsidR="001233BB" w:rsidRPr="00F562EA">
        <w:t>6</w:t>
      </w:r>
      <w:r w:rsidR="00B77A12" w:rsidRPr="00F562EA">
        <w:t xml:space="preserve">, </w:t>
      </w:r>
      <w:r w:rsidRPr="00F562EA">
        <w:t>t</w:t>
      </w:r>
      <w:r w:rsidR="00BD2246" w:rsidRPr="00F562EA">
        <w:t>ë</w:t>
      </w:r>
      <w:r w:rsidRPr="00F562EA">
        <w:t xml:space="preserve"> dat</w:t>
      </w:r>
      <w:r w:rsidR="00BD2246" w:rsidRPr="00F562EA">
        <w:t>ë</w:t>
      </w:r>
      <w:r w:rsidRPr="00F562EA">
        <w:t xml:space="preserve">s </w:t>
      </w:r>
      <w:r w:rsidR="001233BB" w:rsidRPr="00F562EA">
        <w:t>13</w:t>
      </w:r>
      <w:r w:rsidRPr="00F562EA">
        <w:t>.</w:t>
      </w:r>
      <w:r w:rsidR="00B77A12" w:rsidRPr="00F562EA">
        <w:t>11</w:t>
      </w:r>
      <w:r w:rsidRPr="00F562EA">
        <w:t>.</w:t>
      </w:r>
      <w:r w:rsidR="008A0A0E" w:rsidRPr="00F562EA">
        <w:t>200</w:t>
      </w:r>
      <w:r w:rsidR="001233BB" w:rsidRPr="00F562EA">
        <w:t>6</w:t>
      </w:r>
      <w:r w:rsidR="008C487A" w:rsidRPr="00F562EA">
        <w:t xml:space="preserve">, </w:t>
      </w:r>
      <w:r w:rsidR="0024015F" w:rsidRPr="00F562EA">
        <w:t>kund</w:t>
      </w:r>
      <w:r w:rsidR="00BD2246" w:rsidRPr="00F562EA">
        <w:t>ë</w:t>
      </w:r>
      <w:r w:rsidR="0024015F" w:rsidRPr="00F562EA">
        <w:t>r t</w:t>
      </w:r>
      <w:r w:rsidR="00BD2246" w:rsidRPr="00F562EA">
        <w:t>ë</w:t>
      </w:r>
      <w:r w:rsidR="0024015F" w:rsidRPr="00F562EA">
        <w:t xml:space="preserve"> akuzuarit</w:t>
      </w:r>
      <w:r w:rsidR="003554A3" w:rsidRPr="00F562EA">
        <w:t xml:space="preserve"> </w:t>
      </w:r>
      <w:r w:rsidR="001233BB" w:rsidRPr="00F562EA">
        <w:t>A</w:t>
      </w:r>
      <w:r w:rsidR="003B3537">
        <w:t>.</w:t>
      </w:r>
      <w:r w:rsidR="001233BB" w:rsidRPr="00F562EA">
        <w:t xml:space="preserve"> Sh</w:t>
      </w:r>
      <w:r w:rsidR="003B3537">
        <w:t>.</w:t>
      </w:r>
      <w:r w:rsidR="001233BB" w:rsidRPr="00F562EA">
        <w:t xml:space="preserve"> nga fshati D</w:t>
      </w:r>
      <w:r w:rsidR="003B3537">
        <w:t>.</w:t>
      </w:r>
      <w:r w:rsidR="001233BB" w:rsidRPr="00F562EA">
        <w:t xml:space="preserve"> e U</w:t>
      </w:r>
      <w:r w:rsidR="003B3537">
        <w:t>.</w:t>
      </w:r>
      <w:r w:rsidR="001233BB" w:rsidRPr="00F562EA">
        <w:t>, KK P</w:t>
      </w:r>
      <w:r w:rsidR="003B3537">
        <w:t>.</w:t>
      </w:r>
      <w:r w:rsidR="001233BB" w:rsidRPr="00F562EA">
        <w:t>,</w:t>
      </w:r>
      <w:r w:rsidR="00B77A12" w:rsidRPr="00F562EA">
        <w:t xml:space="preserve"> p</w:t>
      </w:r>
      <w:r w:rsidR="00BD2246" w:rsidRPr="00F562EA">
        <w:t>ë</w:t>
      </w:r>
      <w:r w:rsidR="00B77A12" w:rsidRPr="00F562EA">
        <w:t>r shkak t</w:t>
      </w:r>
      <w:r w:rsidR="00BD2246" w:rsidRPr="00F562EA">
        <w:t>ë</w:t>
      </w:r>
      <w:r w:rsidR="00B77A12" w:rsidRPr="00F562EA">
        <w:t xml:space="preserve"> vepr</w:t>
      </w:r>
      <w:r w:rsidR="001233BB" w:rsidRPr="00F562EA">
        <w:t>ës</w:t>
      </w:r>
      <w:r w:rsidR="00B77A12" w:rsidRPr="00F562EA">
        <w:t xml:space="preserve"> penale </w:t>
      </w:r>
      <w:r w:rsidR="001233BB" w:rsidRPr="00F562EA">
        <w:t>V</w:t>
      </w:r>
      <w:r w:rsidR="00B77A12" w:rsidRPr="00F562EA">
        <w:t>jedhje e r</w:t>
      </w:r>
      <w:r w:rsidR="00BD2246" w:rsidRPr="00F562EA">
        <w:t>ë</w:t>
      </w:r>
      <w:r w:rsidR="00B77A12" w:rsidRPr="00F562EA">
        <w:t>nd</w:t>
      </w:r>
      <w:r w:rsidR="00BD2246" w:rsidRPr="00F562EA">
        <w:t>ë</w:t>
      </w:r>
      <w:r w:rsidR="00B77A12" w:rsidRPr="00F562EA">
        <w:t xml:space="preserve"> nga neni 253 par.1 pika 1 t</w:t>
      </w:r>
      <w:r w:rsidR="00BD2246" w:rsidRPr="00F562EA">
        <w:t>ë</w:t>
      </w:r>
      <w:r w:rsidR="00B77A12" w:rsidRPr="00F562EA">
        <w:t xml:space="preserve"> KPK-s</w:t>
      </w:r>
      <w:r w:rsidR="00BD2246" w:rsidRPr="00F562EA">
        <w:t>ë</w:t>
      </w:r>
      <w:r w:rsidR="00B77A12" w:rsidRPr="00F562EA">
        <w:t>,</w:t>
      </w:r>
      <w:r w:rsidR="001233BB" w:rsidRPr="00F562EA">
        <w:t xml:space="preserve"> pastaj Aktakuzën </w:t>
      </w:r>
      <w:r w:rsidR="00B77A12" w:rsidRPr="00F562EA">
        <w:t xml:space="preserve">dhe </w:t>
      </w:r>
      <w:r w:rsidR="001732F8" w:rsidRPr="00F562EA">
        <w:t>Propozim</w:t>
      </w:r>
      <w:r w:rsidR="001233BB" w:rsidRPr="00F562EA">
        <w:t>in</w:t>
      </w:r>
      <w:r w:rsidR="001732F8" w:rsidRPr="00F562EA">
        <w:t xml:space="preserve"> për </w:t>
      </w:r>
      <w:r w:rsidR="001233BB" w:rsidRPr="00F562EA">
        <w:t>s</w:t>
      </w:r>
      <w:r w:rsidR="001732F8" w:rsidRPr="00F562EA">
        <w:t xml:space="preserve">hqiptimin e </w:t>
      </w:r>
      <w:r w:rsidR="001233BB" w:rsidRPr="00F562EA">
        <w:t>m</w:t>
      </w:r>
      <w:r w:rsidR="001732F8" w:rsidRPr="00F562EA">
        <w:t>asë</w:t>
      </w:r>
      <w:r w:rsidR="000D46DD" w:rsidRPr="00F562EA">
        <w:t xml:space="preserve">s </w:t>
      </w:r>
      <w:r w:rsidR="001233BB" w:rsidRPr="00F562EA">
        <w:t>e</w:t>
      </w:r>
      <w:r w:rsidR="000D46DD" w:rsidRPr="00F562EA">
        <w:t xml:space="preserve">dukuese </w:t>
      </w:r>
      <w:r w:rsidR="001233BB" w:rsidRPr="00F562EA">
        <w:t xml:space="preserve">- </w:t>
      </w:r>
      <w:r w:rsidR="007E39EF" w:rsidRPr="00F562EA">
        <w:t>M</w:t>
      </w:r>
      <w:r w:rsidR="001732F8" w:rsidRPr="00F562EA">
        <w:t xml:space="preserve">bikëqyrja e </w:t>
      </w:r>
      <w:r w:rsidR="001233BB" w:rsidRPr="00F562EA">
        <w:t>s</w:t>
      </w:r>
      <w:r w:rsidR="001732F8" w:rsidRPr="00F562EA">
        <w:t xml:space="preserve">htuar nga </w:t>
      </w:r>
      <w:r w:rsidR="009855C9" w:rsidRPr="00F562EA">
        <w:t xml:space="preserve">ana e </w:t>
      </w:r>
      <w:r w:rsidR="001233BB" w:rsidRPr="00F562EA">
        <w:t>o</w:t>
      </w:r>
      <w:r w:rsidR="001732F8" w:rsidRPr="00F562EA">
        <w:t>rgani</w:t>
      </w:r>
      <w:r w:rsidR="009855C9" w:rsidRPr="00F562EA">
        <w:t>t</w:t>
      </w:r>
      <w:r w:rsidR="001732F8" w:rsidRPr="00F562EA">
        <w:t xml:space="preserve"> </w:t>
      </w:r>
      <w:r w:rsidR="009855C9" w:rsidRPr="00F562EA">
        <w:t>të</w:t>
      </w:r>
      <w:r w:rsidR="001732F8" w:rsidRPr="00F562EA">
        <w:t xml:space="preserve"> </w:t>
      </w:r>
      <w:r w:rsidR="009855C9" w:rsidRPr="00F562EA">
        <w:t>k</w:t>
      </w:r>
      <w:r w:rsidR="001732F8" w:rsidRPr="00F562EA">
        <w:t xml:space="preserve">ujdestarisë </w:t>
      </w:r>
      <w:r w:rsidR="009855C9" w:rsidRPr="00F562EA">
        <w:t xml:space="preserve">PP.nr.3527-12/2007 dhe </w:t>
      </w:r>
      <w:r w:rsidR="001732F8" w:rsidRPr="00F562EA">
        <w:t>PPM.nr.</w:t>
      </w:r>
      <w:r w:rsidR="009855C9" w:rsidRPr="00F562EA">
        <w:t>354</w:t>
      </w:r>
      <w:r w:rsidR="001732F8" w:rsidRPr="00F562EA">
        <w:t xml:space="preserve">-12/2007, të datës </w:t>
      </w:r>
      <w:r w:rsidR="009855C9" w:rsidRPr="00F562EA">
        <w:t>29</w:t>
      </w:r>
      <w:r w:rsidR="001732F8" w:rsidRPr="00F562EA">
        <w:t>.1</w:t>
      </w:r>
      <w:r w:rsidR="009855C9" w:rsidRPr="00F562EA">
        <w:t>2</w:t>
      </w:r>
      <w:r w:rsidR="001732F8" w:rsidRPr="00F562EA">
        <w:t xml:space="preserve">.2008, </w:t>
      </w:r>
      <w:r w:rsidR="009855C9" w:rsidRPr="00F562EA">
        <w:t>kundër të akuzuarve: 1.A</w:t>
      </w:r>
      <w:r w:rsidR="003B3537">
        <w:t>.</w:t>
      </w:r>
      <w:r w:rsidR="009855C9" w:rsidRPr="00F562EA">
        <w:t xml:space="preserve"> Sh</w:t>
      </w:r>
      <w:r w:rsidR="003B3537">
        <w:t>.</w:t>
      </w:r>
      <w:r w:rsidR="009855C9" w:rsidRPr="00F562EA">
        <w:t xml:space="preserve"> nga fshati D</w:t>
      </w:r>
      <w:r w:rsidR="003B3537">
        <w:t>.</w:t>
      </w:r>
      <w:r w:rsidR="009855C9" w:rsidRPr="00F562EA">
        <w:t xml:space="preserve"> e P</w:t>
      </w:r>
      <w:r w:rsidR="003B3537">
        <w:t>.</w:t>
      </w:r>
      <w:r w:rsidR="009855C9" w:rsidRPr="00F562EA">
        <w:t>, KK. P</w:t>
      </w:r>
      <w:r w:rsidR="003B3537">
        <w:t>.</w:t>
      </w:r>
      <w:r w:rsidR="009855C9" w:rsidRPr="00F562EA">
        <w:t>, për shkak të tri veprave</w:t>
      </w:r>
      <w:r w:rsidR="009855C9" w:rsidRPr="00F562EA">
        <w:rPr>
          <w:bCs/>
        </w:rPr>
        <w:t xml:space="preserve"> penale Vjedhje</w:t>
      </w:r>
      <w:r w:rsidR="009855C9" w:rsidRPr="00F562EA">
        <w:t xml:space="preserve"> e rëndë nga neni 253 par.1 pika 1 të KPK-së, 2.Xh</w:t>
      </w:r>
      <w:r w:rsidR="003B3537">
        <w:t>.</w:t>
      </w:r>
      <w:r w:rsidR="009855C9" w:rsidRPr="00F562EA">
        <w:t xml:space="preserve"> O</w:t>
      </w:r>
      <w:r w:rsidR="003B3537">
        <w:t>.</w:t>
      </w:r>
      <w:r w:rsidR="009855C9" w:rsidRPr="00F562EA">
        <w:t xml:space="preserve"> nga fshati D</w:t>
      </w:r>
      <w:r w:rsidR="003B3537">
        <w:t>.</w:t>
      </w:r>
      <w:r w:rsidR="009855C9" w:rsidRPr="00F562EA">
        <w:t xml:space="preserve"> e U</w:t>
      </w:r>
      <w:r w:rsidR="003B3537">
        <w:t>.</w:t>
      </w:r>
      <w:r w:rsidR="009855C9" w:rsidRPr="00F562EA">
        <w:t>, KK. P</w:t>
      </w:r>
      <w:r w:rsidR="003B3537">
        <w:t>.</w:t>
      </w:r>
      <w:r w:rsidR="009855C9" w:rsidRPr="00F562EA">
        <w:t>, për shkak të dy veprave penale Dhënia e ndihmës kryerësve pas kryerjes së veprave penale nga neni 305 par.1 të KPK-së, 3.Xh</w:t>
      </w:r>
      <w:r w:rsidR="003B3537">
        <w:t>.</w:t>
      </w:r>
      <w:r w:rsidR="009855C9" w:rsidRPr="00F562EA">
        <w:t xml:space="preserve"> Z</w:t>
      </w:r>
      <w:r w:rsidR="003B3537">
        <w:t>.</w:t>
      </w:r>
      <w:r w:rsidR="009855C9" w:rsidRPr="00F562EA">
        <w:t xml:space="preserve"> nga P</w:t>
      </w:r>
      <w:r w:rsidR="003B3537">
        <w:t>.</w:t>
      </w:r>
      <w:r w:rsidR="009855C9" w:rsidRPr="00F562EA">
        <w:t>, rr. “</w:t>
      </w:r>
      <w:r w:rsidR="003B3537">
        <w:t>...</w:t>
      </w:r>
      <w:r w:rsidR="009855C9" w:rsidRPr="00F562EA">
        <w:t xml:space="preserve">” </w:t>
      </w:r>
      <w:proofErr w:type="spellStart"/>
      <w:r w:rsidR="009855C9" w:rsidRPr="00F562EA">
        <w:t>pn</w:t>
      </w:r>
      <w:proofErr w:type="spellEnd"/>
      <w:r w:rsidR="009855C9" w:rsidRPr="00F562EA">
        <w:t>, për shkak të veprës penale Pranimi i mallrave të vjedhura nga neni 272 par.1 të KPK-së, 4.Y</w:t>
      </w:r>
      <w:r w:rsidR="003B3537">
        <w:t>.</w:t>
      </w:r>
      <w:r w:rsidR="009855C9" w:rsidRPr="00F562EA">
        <w:t xml:space="preserve"> B</w:t>
      </w:r>
      <w:r w:rsidR="003B3537">
        <w:t xml:space="preserve">. </w:t>
      </w:r>
      <w:r w:rsidR="009855C9" w:rsidRPr="00F562EA">
        <w:t>nga fshati L</w:t>
      </w:r>
      <w:r w:rsidR="003B3537">
        <w:t>.</w:t>
      </w:r>
      <w:r w:rsidR="009855C9" w:rsidRPr="00F562EA">
        <w:t>, KK. P</w:t>
      </w:r>
      <w:r w:rsidR="003B3537">
        <w:t>.</w:t>
      </w:r>
      <w:r w:rsidR="009855C9" w:rsidRPr="00F562EA">
        <w:t>, për shkak të veprës penale Pranimi i mallrave të vjedhura nga neni 272 par.1 të KPK-</w:t>
      </w:r>
      <w:r w:rsidR="009855C9" w:rsidRPr="00F562EA">
        <w:lastRenderedPageBreak/>
        <w:t>së dhe 5.H</w:t>
      </w:r>
      <w:r w:rsidR="003B3537">
        <w:t>.</w:t>
      </w:r>
      <w:r w:rsidR="009855C9" w:rsidRPr="00F562EA">
        <w:t xml:space="preserve"> P</w:t>
      </w:r>
      <w:r w:rsidR="003B3537">
        <w:t>.</w:t>
      </w:r>
      <w:r w:rsidR="009855C9" w:rsidRPr="00F562EA">
        <w:t xml:space="preserve"> nga P</w:t>
      </w:r>
      <w:r w:rsidR="003B3537">
        <w:t>.</w:t>
      </w:r>
      <w:r w:rsidR="009855C9" w:rsidRPr="00F562EA">
        <w:t>, rr. “</w:t>
      </w:r>
      <w:r w:rsidR="003B3537">
        <w:t>...</w:t>
      </w:r>
      <w:r w:rsidR="009855C9" w:rsidRPr="00F562EA">
        <w:t xml:space="preserve">” </w:t>
      </w:r>
      <w:proofErr w:type="spellStart"/>
      <w:r w:rsidR="009855C9" w:rsidRPr="00F562EA">
        <w:t>pn</w:t>
      </w:r>
      <w:proofErr w:type="spellEnd"/>
      <w:r w:rsidR="009855C9" w:rsidRPr="00F562EA">
        <w:t>, për shkak të veprës penale Pranimi i mallrave të vjedhura nga neni 272 par.2 të KPK-së, si dhe ndaj të miturit K</w:t>
      </w:r>
      <w:r w:rsidR="003B3537">
        <w:t>.</w:t>
      </w:r>
      <w:r w:rsidR="009855C9" w:rsidRPr="00F562EA">
        <w:t xml:space="preserve"> Z</w:t>
      </w:r>
      <w:r w:rsidR="003B3537">
        <w:t>.</w:t>
      </w:r>
      <w:r w:rsidR="009855C9" w:rsidRPr="00F562EA">
        <w:t xml:space="preserve"> nga P</w:t>
      </w:r>
      <w:r w:rsidR="003B3537">
        <w:t>.</w:t>
      </w:r>
      <w:r w:rsidR="009855C9" w:rsidRPr="00F562EA">
        <w:t>, rr. “</w:t>
      </w:r>
      <w:r w:rsidR="003B3537">
        <w:t>...</w:t>
      </w:r>
      <w:r w:rsidR="009855C9" w:rsidRPr="00F562EA">
        <w:t xml:space="preserve">” </w:t>
      </w:r>
      <w:proofErr w:type="spellStart"/>
      <w:r w:rsidR="009855C9" w:rsidRPr="00F562EA">
        <w:t>pn</w:t>
      </w:r>
      <w:proofErr w:type="spellEnd"/>
      <w:r w:rsidR="009855C9" w:rsidRPr="00F562EA">
        <w:t>, për shkak të veprës penale Dhënia e ndihmës kryerësve pas kryerjes së veprave penale nga neni 305 par.1 të KPK-së</w:t>
      </w:r>
      <w:r w:rsidR="00B77A12" w:rsidRPr="00F562EA">
        <w:t>.</w:t>
      </w:r>
    </w:p>
    <w:p w:rsidR="0008683D" w:rsidRPr="00F562EA" w:rsidRDefault="0008683D" w:rsidP="00F562EA">
      <w:pPr>
        <w:spacing w:before="100" w:beforeAutospacing="1" w:after="0" w:line="240" w:lineRule="auto"/>
        <w:ind w:right="26"/>
        <w:contextualSpacing/>
        <w:jc w:val="both"/>
      </w:pPr>
    </w:p>
    <w:p w:rsidR="003554A3" w:rsidRPr="00F562EA" w:rsidRDefault="0024015F" w:rsidP="00F562EA">
      <w:pPr>
        <w:spacing w:before="100" w:beforeAutospacing="1" w:after="0" w:line="240" w:lineRule="auto"/>
        <w:ind w:right="26"/>
        <w:contextualSpacing/>
        <w:jc w:val="both"/>
      </w:pPr>
      <w:r w:rsidRPr="00F562EA">
        <w:t>Lidhur me k</w:t>
      </w:r>
      <w:r w:rsidR="00BD2246" w:rsidRPr="00F562EA">
        <w:t>ë</w:t>
      </w:r>
      <w:r w:rsidRPr="00F562EA">
        <w:t>t</w:t>
      </w:r>
      <w:r w:rsidR="009855C9" w:rsidRPr="00F562EA">
        <w:t>o</w:t>
      </w:r>
      <w:r w:rsidRPr="00F562EA">
        <w:t xml:space="preserve"> ç</w:t>
      </w:r>
      <w:r w:rsidR="00BD2246" w:rsidRPr="00F562EA">
        <w:t>ë</w:t>
      </w:r>
      <w:r w:rsidRPr="00F562EA">
        <w:t xml:space="preserve">shtje penale </w:t>
      </w:r>
      <w:r w:rsidR="007A0C77" w:rsidRPr="00F562EA">
        <w:t>g</w:t>
      </w:r>
      <w:r w:rsidR="003554A3" w:rsidRPr="00F562EA">
        <w:t>jykata mb</w:t>
      </w:r>
      <w:r w:rsidR="00B77A12" w:rsidRPr="00F562EA">
        <w:t xml:space="preserve">ajti </w:t>
      </w:r>
      <w:r w:rsidR="009855C9" w:rsidRPr="00F562EA">
        <w:t xml:space="preserve">seancën e </w:t>
      </w:r>
      <w:r w:rsidR="00B77A12" w:rsidRPr="00F562EA">
        <w:t>shqyrtim</w:t>
      </w:r>
      <w:r w:rsidR="009855C9" w:rsidRPr="00F562EA">
        <w:t>i</w:t>
      </w:r>
      <w:r w:rsidR="00B77A12" w:rsidRPr="00F562EA">
        <w:t>t</w:t>
      </w:r>
      <w:r w:rsidR="00190723" w:rsidRPr="00F562EA">
        <w:t xml:space="preserve"> </w:t>
      </w:r>
      <w:r w:rsidR="009855C9" w:rsidRPr="00F562EA">
        <w:t>fillestar me datë 12.01.2016</w:t>
      </w:r>
      <w:r w:rsidR="00190723" w:rsidRPr="00F562EA">
        <w:t xml:space="preserve"> </w:t>
      </w:r>
      <w:r w:rsidR="003554A3" w:rsidRPr="00F562EA">
        <w:t>n</w:t>
      </w:r>
      <w:r w:rsidR="00BD2246" w:rsidRPr="00F562EA">
        <w:t>ë</w:t>
      </w:r>
      <w:r w:rsidR="003554A3" w:rsidRPr="00F562EA">
        <w:t xml:space="preserve"> pranin</w:t>
      </w:r>
      <w:r w:rsidR="00BD2246" w:rsidRPr="00F562EA">
        <w:t>ë</w:t>
      </w:r>
      <w:r w:rsidR="003554A3" w:rsidRPr="00F562EA">
        <w:t xml:space="preserve"> e </w:t>
      </w:r>
      <w:r w:rsidR="009855C9" w:rsidRPr="00F562EA">
        <w:t>P</w:t>
      </w:r>
      <w:r w:rsidR="003554A3" w:rsidRPr="00F562EA">
        <w:t>rokurorit t</w:t>
      </w:r>
      <w:r w:rsidR="00BD2246" w:rsidRPr="00F562EA">
        <w:t>ë</w:t>
      </w:r>
      <w:r w:rsidR="009855C9" w:rsidRPr="00F562EA">
        <w:t xml:space="preserve"> Shtetit  Fatmir Behrami </w:t>
      </w:r>
      <w:r w:rsidR="009D333C" w:rsidRPr="00F562EA">
        <w:t xml:space="preserve">dhe </w:t>
      </w:r>
      <w:r w:rsidR="003554A3" w:rsidRPr="00F562EA">
        <w:t>t</w:t>
      </w:r>
      <w:r w:rsidR="00BD2246" w:rsidRPr="00F562EA">
        <w:t>ë</w:t>
      </w:r>
      <w:r w:rsidR="003554A3" w:rsidRPr="00F562EA">
        <w:t xml:space="preserve"> </w:t>
      </w:r>
      <w:r w:rsidR="00B540BE" w:rsidRPr="00F562EA">
        <w:t>akuzuarit</w:t>
      </w:r>
      <w:r w:rsidR="009855C9" w:rsidRPr="00F562EA">
        <w:t xml:space="preserve"> A</w:t>
      </w:r>
      <w:r w:rsidR="003B3537">
        <w:t>.</w:t>
      </w:r>
      <w:r w:rsidR="009855C9" w:rsidRPr="00F562EA">
        <w:t xml:space="preserve"> Sh</w:t>
      </w:r>
      <w:r w:rsidR="003B3537">
        <w:t>.</w:t>
      </w:r>
      <w:r w:rsidR="00DF063F" w:rsidRPr="00F562EA">
        <w:t>, në të cilën me pajtimin e palëve, bazuar në nenin 35 par.8 të KPPRK-së</w:t>
      </w:r>
      <w:r w:rsidR="004323D1" w:rsidRPr="00F562EA">
        <w:t>, si dhe duke pasur parasysh parimin e ekonomizimit dhe të</w:t>
      </w:r>
      <w:r w:rsidR="00AB1127" w:rsidRPr="00F562EA">
        <w:t xml:space="preserve"> efikasitetit</w:t>
      </w:r>
      <w:r w:rsidR="00DF063F" w:rsidRPr="00F562EA">
        <w:t>, mori aktvendim që të bashkohet procedura penale dhe të zbatohet procedurë unike kundër të akuzuarit A</w:t>
      </w:r>
      <w:r w:rsidR="003B3537">
        <w:t>.</w:t>
      </w:r>
      <w:r w:rsidR="00DF063F" w:rsidRPr="00F562EA">
        <w:t xml:space="preserve"> Sh</w:t>
      </w:r>
      <w:r w:rsidR="003B3537">
        <w:t>.</w:t>
      </w:r>
      <w:r w:rsidR="00DF063F" w:rsidRPr="00F562EA">
        <w:t xml:space="preserve"> për lëndët PK</w:t>
      </w:r>
      <w:r w:rsidR="004F50A2" w:rsidRPr="00F562EA">
        <w:t>a</w:t>
      </w:r>
      <w:r w:rsidR="00DF063F" w:rsidRPr="00F562EA">
        <w:t>.nr.6/2009</w:t>
      </w:r>
      <w:r w:rsidR="004F50A2" w:rsidRPr="00F562EA">
        <w:t xml:space="preserve"> sipas aktakuzës PP.nr.3527-12/2007, të datës 29.12.2008 dhe P.nr.528/2006 sipas aktakuzës PP.nr.2890-14/2006, të datës 13.11.2006, ashtu që çështja penale për këto dy lëndë do të bartë numrin më të vjetër P.nr.528/2006</w:t>
      </w:r>
      <w:r w:rsidR="00240F6E">
        <w:t xml:space="preserve">, ndërsa lidhur me të akuzuarit </w:t>
      </w:r>
      <w:proofErr w:type="spellStart"/>
      <w:r w:rsidR="00240F6E">
        <w:t>Xh</w:t>
      </w:r>
      <w:r w:rsidR="003B3537">
        <w:t>.</w:t>
      </w:r>
      <w:r w:rsidR="00240F6E">
        <w:t>O</w:t>
      </w:r>
      <w:proofErr w:type="spellEnd"/>
      <w:r w:rsidR="003B3537">
        <w:t>.</w:t>
      </w:r>
      <w:r w:rsidR="00240F6E">
        <w:t>, Y</w:t>
      </w:r>
      <w:r w:rsidR="003B3537">
        <w:t>.</w:t>
      </w:r>
      <w:r w:rsidR="00240F6E">
        <w:t xml:space="preserve"> B</w:t>
      </w:r>
      <w:r w:rsidR="003B3537">
        <w:t>.</w:t>
      </w:r>
      <w:r w:rsidR="00240F6E">
        <w:t>, H</w:t>
      </w:r>
      <w:r w:rsidR="003B3537">
        <w:t>.</w:t>
      </w:r>
      <w:r w:rsidR="00240F6E">
        <w:t xml:space="preserve"> P</w:t>
      </w:r>
      <w:r w:rsidR="003B3537">
        <w:t>.</w:t>
      </w:r>
      <w:r w:rsidR="00240F6E">
        <w:t>, si dhe të miturit K</w:t>
      </w:r>
      <w:r w:rsidR="003B3537">
        <w:t>.</w:t>
      </w:r>
      <w:r w:rsidR="00240F6E">
        <w:t xml:space="preserve"> Z</w:t>
      </w:r>
      <w:r w:rsidR="003B3537">
        <w:t>.</w:t>
      </w:r>
      <w:r w:rsidR="00240F6E">
        <w:t xml:space="preserve">, me aktvendim e </w:t>
      </w:r>
      <w:r w:rsidR="0075393E">
        <w:t>hodhi</w:t>
      </w:r>
      <w:r w:rsidR="00240F6E">
        <w:t xml:space="preserve"> pjesërisht aktakuzën </w:t>
      </w:r>
      <w:r w:rsidR="00240F6E" w:rsidRPr="00F562EA">
        <w:t>PP.nr.3527-12/2007</w:t>
      </w:r>
      <w:r w:rsidR="00240F6E">
        <w:t xml:space="preserve"> dhe në tërësi Propozimin për shqiptimin e masës edukuese </w:t>
      </w:r>
      <w:r w:rsidR="00240F6E" w:rsidRPr="0075393E">
        <w:t>ndaj të miturit PP</w:t>
      </w:r>
      <w:r w:rsidR="0075393E">
        <w:t>M</w:t>
      </w:r>
      <w:r w:rsidR="00240F6E" w:rsidRPr="0075393E">
        <w:t>.nr.354-12/2007</w:t>
      </w:r>
      <w:r w:rsidR="0075393E">
        <w:t>,</w:t>
      </w:r>
      <w:r w:rsidR="006C77B4">
        <w:t xml:space="preserve"> sa u përket këtyre,</w:t>
      </w:r>
      <w:r w:rsidR="0075393E">
        <w:t xml:space="preserve"> për shkak të parashkrimit absolut të ndjekjes penale, ashtu që vazhdoi me shqyrtimin fillestar vetëm sa i përket të akuzuarit A</w:t>
      </w:r>
      <w:r w:rsidR="003B3537">
        <w:t>.</w:t>
      </w:r>
      <w:r w:rsidR="0075393E">
        <w:t xml:space="preserve"> Sh</w:t>
      </w:r>
      <w:r w:rsidR="00080939" w:rsidRPr="00F562EA">
        <w:t>.</w:t>
      </w:r>
    </w:p>
    <w:p w:rsidR="003F5F6C" w:rsidRPr="00F562EA" w:rsidRDefault="003F5F6C" w:rsidP="00F562EA">
      <w:pPr>
        <w:spacing w:before="100" w:beforeAutospacing="1" w:after="0" w:line="240" w:lineRule="auto"/>
        <w:ind w:right="26"/>
        <w:contextualSpacing/>
        <w:jc w:val="both"/>
      </w:pPr>
    </w:p>
    <w:p w:rsidR="003F5F6C" w:rsidRPr="00F562EA" w:rsidRDefault="003F5F6C" w:rsidP="00F562EA">
      <w:pPr>
        <w:spacing w:before="100" w:beforeAutospacing="1" w:after="0" w:line="240" w:lineRule="auto"/>
        <w:ind w:right="26"/>
        <w:contextualSpacing/>
        <w:jc w:val="both"/>
      </w:pPr>
      <w:r w:rsidRPr="00F562EA">
        <w:t>Pas leximit të aktakuzave nga ana e prokurorit të shtetit, i akuzuari A</w:t>
      </w:r>
      <w:r w:rsidR="003B3537">
        <w:t>.</w:t>
      </w:r>
      <w:r w:rsidRPr="00F562EA">
        <w:t xml:space="preserve"> Sh</w:t>
      </w:r>
      <w:r w:rsidR="003B3537">
        <w:t>.</w:t>
      </w:r>
      <w:r w:rsidRPr="00F562EA">
        <w:t xml:space="preserve"> deklaroi:  e pranoj fajësinë për të gjitha pikat e aktakuzave, e ndjej veten të fajshëm, pendohem dhe ndjej</w:t>
      </w:r>
      <w:r w:rsidR="005B13D2">
        <w:t xml:space="preserve"> keqardhje për këto veprime që </w:t>
      </w:r>
      <w:r w:rsidRPr="00F562EA">
        <w:t>u janë shkaktuar të dëmtuarve, nga viti 2009 nuk kam kryer vepra tjera penale, jam familjar dhe i premtoj gjykatës që në të ardhmen nuk do të përsëris vepra tjera penale.</w:t>
      </w:r>
    </w:p>
    <w:p w:rsidR="003F5F6C" w:rsidRPr="00F562EA" w:rsidRDefault="003F5F6C" w:rsidP="00F562EA">
      <w:pPr>
        <w:spacing w:before="100" w:beforeAutospacing="1" w:after="0" w:line="240" w:lineRule="auto"/>
        <w:ind w:right="26"/>
        <w:contextualSpacing/>
        <w:jc w:val="both"/>
      </w:pPr>
    </w:p>
    <w:p w:rsidR="003F5F6C" w:rsidRPr="00F562EA" w:rsidRDefault="003F5F6C" w:rsidP="00F562EA">
      <w:pPr>
        <w:spacing w:before="100" w:beforeAutospacing="1" w:after="0" w:line="240" w:lineRule="auto"/>
        <w:ind w:right="26"/>
        <w:contextualSpacing/>
        <w:jc w:val="both"/>
      </w:pPr>
      <w:r w:rsidRPr="00F562EA">
        <w:t xml:space="preserve">Prokurori i shtetit lidhur me pranimin e fajësisë nga ana e të akuzuarit </w:t>
      </w:r>
      <w:r w:rsidR="00837FC0" w:rsidRPr="00F562EA">
        <w:t>në seancën e shqyrtimit fillestar deklaroi: pasi janë plotësuar kushtet ligjore për pranimin e fajësisë, i akuzuari është në dijeni për pranimin e fajësisë dhe me vullnetin e tij të lirë i pranoi dhe akuzat me të gjitha pikat të cilat i vihen në barrë, i propozoj gjykatës që ta aprovoj pranimin e fajësisë dhe me rastin e marrjes së vendimit mbi dënimin të merret si rrethanë lehtësuese pranimi i fajësisë.</w:t>
      </w:r>
    </w:p>
    <w:p w:rsidR="00190723" w:rsidRPr="00F562EA" w:rsidRDefault="00190723" w:rsidP="00F562EA">
      <w:pPr>
        <w:spacing w:before="100" w:beforeAutospacing="1" w:after="0" w:line="240" w:lineRule="auto"/>
        <w:ind w:right="26"/>
        <w:contextualSpacing/>
        <w:jc w:val="both"/>
      </w:pPr>
    </w:p>
    <w:p w:rsidR="00837FC0" w:rsidRPr="00F562EA" w:rsidRDefault="00837FC0" w:rsidP="00F562EA">
      <w:pPr>
        <w:spacing w:after="0" w:line="240" w:lineRule="auto"/>
        <w:jc w:val="both"/>
      </w:pPr>
      <w:r w:rsidRPr="00F562EA">
        <w:t>Gjyqtari i vetëm gjykues vërteton se i akuzuari e ka kuptuar natyrën dhe pasojat e pranimit të fajësisë, pranimi i fajësisë u bë vullnetarisht nga i akuzuari, pranimi i fajësisë mbështetet në faktet e çështje</w:t>
      </w:r>
      <w:r w:rsidR="00740123">
        <w:t>ve</w:t>
      </w:r>
      <w:r w:rsidRPr="00F562EA">
        <w:t xml:space="preserve"> që i përmba</w:t>
      </w:r>
      <w:r w:rsidR="00D4139A" w:rsidRPr="00F562EA">
        <w:t>j</w:t>
      </w:r>
      <w:r w:rsidRPr="00F562EA">
        <w:t>n</w:t>
      </w:r>
      <w:r w:rsidR="00D4139A" w:rsidRPr="00F562EA">
        <w:t>ë</w:t>
      </w:r>
      <w:r w:rsidRPr="00F562EA">
        <w:t xml:space="preserve"> aktakuza</w:t>
      </w:r>
      <w:r w:rsidR="00D4139A" w:rsidRPr="00F562EA">
        <w:t>t</w:t>
      </w:r>
      <w:r w:rsidRPr="00F562EA">
        <w:t xml:space="preserve"> në materialet e prezantuara nga prokurori i shtetit</w:t>
      </w:r>
      <w:r w:rsidR="00743C68">
        <w:t xml:space="preserve"> dhe se aktakuzat nuk përmbajnë </w:t>
      </w:r>
      <w:r w:rsidR="00740123">
        <w:t xml:space="preserve">shkelje </w:t>
      </w:r>
      <w:r w:rsidR="00743C68">
        <w:t>ligjore apo gabime faktike</w:t>
      </w:r>
      <w:r w:rsidRPr="00F562EA">
        <w:t>.</w:t>
      </w:r>
    </w:p>
    <w:p w:rsidR="00837FC0" w:rsidRPr="00F562EA" w:rsidRDefault="00837FC0" w:rsidP="00F562EA">
      <w:pPr>
        <w:spacing w:after="0" w:line="240" w:lineRule="auto"/>
        <w:ind w:firstLine="720"/>
        <w:jc w:val="both"/>
      </w:pPr>
    </w:p>
    <w:p w:rsidR="00837FC0" w:rsidRPr="00F562EA" w:rsidRDefault="00837FC0" w:rsidP="00F562EA">
      <w:pPr>
        <w:spacing w:after="0" w:line="240" w:lineRule="auto"/>
        <w:jc w:val="both"/>
      </w:pPr>
      <w:r w:rsidRPr="00F562EA">
        <w:t xml:space="preserve">Gjykata pas pranimit të fajësisë nga ana e të akuzuarit, si dhe marrjes së mendimit të palëve, respektivisht prokurorit të shtetit si dhe provave që gjenden në shkresat e lëndës, vërteton se janë përmbushur të gjitha kushtet ligjore të  parapara sipas dispozitës së nenit 248 par. 1 të KPPRK-së, dhe e aprovoi pranimin e  fajësisë nga ana e të akuzuarit në shqyrtimin fillestar, andaj gjykata </w:t>
      </w:r>
      <w:proofErr w:type="spellStart"/>
      <w:r w:rsidRPr="00F562EA">
        <w:t>konform</w:t>
      </w:r>
      <w:proofErr w:type="spellEnd"/>
      <w:r w:rsidRPr="00F562EA">
        <w:t xml:space="preserve"> nenit 248 par.4 të KPPRK-së, ka vazhduar me shqiptimin e dënimit.</w:t>
      </w:r>
    </w:p>
    <w:p w:rsidR="00802F73" w:rsidRPr="00F562EA" w:rsidRDefault="00802F73" w:rsidP="00F562EA">
      <w:pPr>
        <w:spacing w:after="0" w:line="240" w:lineRule="auto"/>
        <w:jc w:val="both"/>
      </w:pPr>
    </w:p>
    <w:p w:rsidR="00802F73" w:rsidRPr="00F562EA" w:rsidRDefault="00802F73" w:rsidP="00F562EA">
      <w:pPr>
        <w:spacing w:after="0" w:line="240" w:lineRule="auto"/>
        <w:jc w:val="both"/>
      </w:pPr>
      <w:r w:rsidRPr="00F562EA">
        <w:t xml:space="preserve">Gjykata duke mos u detyruar me propozimin e prokurorit të shtetit lidhur me kualifikimin ligjor të veprës penale sipas detyrës zyrtare në kuptim të nenit 360 par. 2 të KPPRK-së, ka konstatuar se i akuzuari në vazhdimësi </w:t>
      </w:r>
      <w:r w:rsidRPr="00F562EA">
        <w:rPr>
          <w:bCs/>
        </w:rPr>
        <w:t>ka kryer veprat penale vjedhje e rëndë nga neni 253 par. 1 pika 1 të KPK-së, pasi që janë kryer më shumë se dy vepra penale, janë të llojit të njëjtë, i ka kryer i njëjti person të gjitha veprat penale, të gjitha veprat penale janë kryer brenda periudhës së shkurtë kohore dhe të gjitha këto vepra penale janë kryer me dashje.</w:t>
      </w:r>
    </w:p>
    <w:p w:rsidR="00D4139A" w:rsidRPr="00F562EA" w:rsidRDefault="00D4139A" w:rsidP="00F562EA">
      <w:pPr>
        <w:spacing w:after="0" w:line="240" w:lineRule="auto"/>
        <w:jc w:val="both"/>
      </w:pPr>
    </w:p>
    <w:p w:rsidR="00D4139A" w:rsidRPr="00F562EA" w:rsidRDefault="00D4139A" w:rsidP="00F562EA">
      <w:pPr>
        <w:spacing w:after="0" w:line="240" w:lineRule="auto"/>
        <w:jc w:val="both"/>
      </w:pPr>
      <w:r w:rsidRPr="00F562EA">
        <w:t xml:space="preserve">Në bazë të gjendjes faktike të vërtetuar edhe nga vet i akuzuari, gjykata vërteton se me veprimet </w:t>
      </w:r>
      <w:proofErr w:type="spellStart"/>
      <w:r w:rsidRPr="00F562EA">
        <w:t>inkriminuese</w:t>
      </w:r>
      <w:proofErr w:type="spellEnd"/>
      <w:r w:rsidRPr="00F562EA">
        <w:t xml:space="preserve"> të akuzuarit A</w:t>
      </w:r>
      <w:r w:rsidR="003B3537">
        <w:t>.</w:t>
      </w:r>
      <w:r w:rsidRPr="00F562EA">
        <w:t xml:space="preserve"> Sh</w:t>
      </w:r>
      <w:r w:rsidR="003B3537">
        <w:t>.</w:t>
      </w:r>
      <w:r w:rsidRPr="00F562EA">
        <w:t xml:space="preserve"> përmbushen të gjitha elementet qenësore të veprës penale në vazhdimësi vjedhje e rëndë nga neni 253 par.1 pika 1 të KPK-së, e për çka gjykata </w:t>
      </w:r>
      <w:r w:rsidRPr="00F562EA">
        <w:lastRenderedPageBreak/>
        <w:t xml:space="preserve">gjeti se i akuzuari në aspektin penalo-juridik është përgjegjës dhe të njëjtin e shpalli fajtor dhe i shqiptoi dënim si në </w:t>
      </w:r>
      <w:proofErr w:type="spellStart"/>
      <w:r w:rsidRPr="00F562EA">
        <w:t>dispozitiv</w:t>
      </w:r>
      <w:proofErr w:type="spellEnd"/>
      <w:r w:rsidRPr="00F562EA">
        <w:t xml:space="preserve"> të aktgjykimit.</w:t>
      </w:r>
    </w:p>
    <w:p w:rsidR="00D4139A" w:rsidRPr="00F562EA" w:rsidRDefault="00D4139A" w:rsidP="00F562EA">
      <w:pPr>
        <w:spacing w:after="0" w:line="240" w:lineRule="auto"/>
        <w:jc w:val="both"/>
      </w:pPr>
    </w:p>
    <w:p w:rsidR="00D4139A" w:rsidRPr="00F562EA" w:rsidRDefault="00D4139A" w:rsidP="00F562EA">
      <w:pPr>
        <w:spacing w:after="0" w:line="240" w:lineRule="auto"/>
        <w:jc w:val="both"/>
      </w:pPr>
      <w:r w:rsidRPr="00F562EA">
        <w:t>Gjykata lidhur me të akuzuarit Xh</w:t>
      </w:r>
      <w:r w:rsidR="003B3537">
        <w:t>.</w:t>
      </w:r>
      <w:r w:rsidRPr="00F562EA">
        <w:t xml:space="preserve"> O</w:t>
      </w:r>
      <w:r w:rsidR="003B3537">
        <w:t>.</w:t>
      </w:r>
      <w:r w:rsidRPr="00F562EA">
        <w:t xml:space="preserve"> nga fshati D</w:t>
      </w:r>
      <w:r w:rsidR="003B3537">
        <w:t>.</w:t>
      </w:r>
      <w:r w:rsidRPr="00F562EA">
        <w:t xml:space="preserve"> e U</w:t>
      </w:r>
      <w:r w:rsidR="003B3537">
        <w:t>.</w:t>
      </w:r>
      <w:r w:rsidRPr="00F562EA">
        <w:t>, KK. P</w:t>
      </w:r>
      <w:r w:rsidR="003B3537">
        <w:t>.</w:t>
      </w:r>
      <w:r w:rsidRPr="00F562EA">
        <w:t>, për shkak të dy veprave penale Dhënia e ndihmës kryerësve pas kryerjes së veprave penale nga neni 305 par.1 të KPK-së, Xh</w:t>
      </w:r>
      <w:r w:rsidR="003B3537">
        <w:t>.</w:t>
      </w:r>
      <w:r w:rsidRPr="00F562EA">
        <w:t xml:space="preserve"> Z</w:t>
      </w:r>
      <w:r w:rsidR="003B3537">
        <w:t>.</w:t>
      </w:r>
      <w:r w:rsidRPr="00F562EA">
        <w:t xml:space="preserve"> nga P</w:t>
      </w:r>
      <w:r w:rsidR="003B3537">
        <w:t>.</w:t>
      </w:r>
      <w:r w:rsidRPr="00F562EA">
        <w:t>, rr. “</w:t>
      </w:r>
      <w:r w:rsidR="003B3537">
        <w:t>...</w:t>
      </w:r>
      <w:r w:rsidRPr="00F562EA">
        <w:t xml:space="preserve">” </w:t>
      </w:r>
      <w:proofErr w:type="spellStart"/>
      <w:r w:rsidRPr="00F562EA">
        <w:t>pn</w:t>
      </w:r>
      <w:proofErr w:type="spellEnd"/>
      <w:r w:rsidRPr="00F562EA">
        <w:t>, për shkak të veprës penale Pranimi i mallrave të vjedhura nga neni 272 par.1 të KPK-së, Y</w:t>
      </w:r>
      <w:r w:rsidR="003B3537">
        <w:t>.</w:t>
      </w:r>
      <w:r w:rsidRPr="00F562EA">
        <w:t xml:space="preserve"> B</w:t>
      </w:r>
      <w:r w:rsidR="003B3537">
        <w:t xml:space="preserve">. </w:t>
      </w:r>
      <w:r w:rsidRPr="00F562EA">
        <w:t>nga fshati L</w:t>
      </w:r>
      <w:r w:rsidR="003B3537">
        <w:t>.</w:t>
      </w:r>
      <w:r w:rsidRPr="00F562EA">
        <w:t>, KK. P</w:t>
      </w:r>
      <w:r w:rsidR="003B3537">
        <w:t>.</w:t>
      </w:r>
      <w:r w:rsidRPr="00F562EA">
        <w:t>, për shkak të veprës penale Pranimi i mallrave të vjedhura nga neni 272 par.1 të KPK-së dhe H</w:t>
      </w:r>
      <w:r w:rsidR="003B3537">
        <w:t>.</w:t>
      </w:r>
      <w:r w:rsidRPr="00F562EA">
        <w:t xml:space="preserve"> P</w:t>
      </w:r>
      <w:r w:rsidR="003B3537">
        <w:t>.</w:t>
      </w:r>
      <w:r w:rsidRPr="00F562EA">
        <w:t xml:space="preserve"> nga P</w:t>
      </w:r>
      <w:r w:rsidR="003B3537">
        <w:t>.</w:t>
      </w:r>
      <w:r w:rsidRPr="00F562EA">
        <w:t>, rr. “</w:t>
      </w:r>
      <w:r w:rsidR="003B3537">
        <w:t>...</w:t>
      </w:r>
      <w:r w:rsidRPr="00F562EA">
        <w:t xml:space="preserve">” </w:t>
      </w:r>
      <w:proofErr w:type="spellStart"/>
      <w:r w:rsidRPr="00F562EA">
        <w:t>pn</w:t>
      </w:r>
      <w:proofErr w:type="spellEnd"/>
      <w:r w:rsidRPr="00F562EA">
        <w:t>, për shkak të veprës penale Pranimi i mallrave të vjedhura nga neni 272 par.2 të KPK-së, si dhe ndaj të miturit K</w:t>
      </w:r>
      <w:r w:rsidR="003B3537">
        <w:t>.</w:t>
      </w:r>
      <w:r w:rsidRPr="00F562EA">
        <w:t xml:space="preserve"> Z</w:t>
      </w:r>
      <w:r w:rsidR="003B3537">
        <w:t>.</w:t>
      </w:r>
      <w:r w:rsidRPr="00F562EA">
        <w:t xml:space="preserve"> nga P</w:t>
      </w:r>
      <w:r w:rsidR="003B3537">
        <w:t>.</w:t>
      </w:r>
      <w:r w:rsidRPr="00F562EA">
        <w:t>, rr. “</w:t>
      </w:r>
      <w:r w:rsidR="003B3537">
        <w:t>...</w:t>
      </w:r>
      <w:r w:rsidRPr="00F562EA">
        <w:t xml:space="preserve">” </w:t>
      </w:r>
      <w:proofErr w:type="spellStart"/>
      <w:r w:rsidRPr="00F562EA">
        <w:t>pn</w:t>
      </w:r>
      <w:proofErr w:type="spellEnd"/>
      <w:r w:rsidRPr="00F562EA">
        <w:t xml:space="preserve">, për shkak të veprës penale Dhënia e ndihmës kryerësve pas kryerjes së veprave penale nga neni 305 par.1 të KPK-së, në seancën e datës 12.01.2016 me aktvendim ka konstatuar se ka arritur parashkrim absolut i ndjekjes penale për këto vepra penale për të cilat është paraparë dënimi me burgim deri në një vit, përkatësisht dënimi me gjobë apo me burgim deri në gjashtë muaj, në kuptim të nenit </w:t>
      </w:r>
      <w:r w:rsidRPr="00F562EA">
        <w:rPr>
          <w:bCs/>
        </w:rPr>
        <w:t>90 par.1 nënpar.6 KPK-së,</w:t>
      </w:r>
      <w:r w:rsidRPr="00F562EA">
        <w:t xml:space="preserve"> ligjvënësi ka përcaktuar se parashkrimi i ndjekës penale është dy vjet nga kryerja e veprës penale të dënueshme deri në një vit burgim ose dënim me gjobë, ndërsa neni 91 par.6 të KPK-së, ka paraparë se ndjekja penale ndalohet në çdo rast kur të ketë kaluar dyfishi i kohës së afatit parashkrimit (ndalesa absolute mbi ndjekjen penale), meqenëse nga gjysma e dytë e muajt gusht dhe fillimi i muajit shtator të vitit 2007, e deri me marrjen e vendimit kanë kaluar më tepër se tetë vite, ashtu që parashkrimi absolut i ndjekjes penale për këto vepra penale ka arritur në muajin shtator të vitit 2011, prandaj gjykata vendosi me aktgjykim refuzues në bazë të nenit </w:t>
      </w:r>
      <w:r w:rsidRPr="00F562EA">
        <w:rPr>
          <w:bCs/>
        </w:rPr>
        <w:t>363 par.1 pika1.3 të KPPRK-së</w:t>
      </w:r>
      <w:r w:rsidR="008431D3">
        <w:rPr>
          <w:bCs/>
        </w:rPr>
        <w:t>, përkatësisht për të akuzuarin Xh</w:t>
      </w:r>
      <w:r w:rsidR="003B3537">
        <w:rPr>
          <w:bCs/>
        </w:rPr>
        <w:t>.</w:t>
      </w:r>
      <w:r w:rsidR="008431D3">
        <w:rPr>
          <w:bCs/>
        </w:rPr>
        <w:t xml:space="preserve"> Z</w:t>
      </w:r>
      <w:r w:rsidR="003B3537">
        <w:rPr>
          <w:bCs/>
        </w:rPr>
        <w:t>.</w:t>
      </w:r>
      <w:r w:rsidR="008431D3">
        <w:rPr>
          <w:bCs/>
        </w:rPr>
        <w:t xml:space="preserve"> vendosi në bazë të nenit </w:t>
      </w:r>
      <w:r w:rsidR="008431D3" w:rsidRPr="00F562EA">
        <w:rPr>
          <w:bCs/>
        </w:rPr>
        <w:t>363 par.1 pika1.</w:t>
      </w:r>
      <w:r w:rsidR="008431D3">
        <w:rPr>
          <w:bCs/>
        </w:rPr>
        <w:t>2</w:t>
      </w:r>
      <w:r w:rsidR="008431D3" w:rsidRPr="00F562EA">
        <w:rPr>
          <w:bCs/>
        </w:rPr>
        <w:t xml:space="preserve"> të KPPRK-së</w:t>
      </w:r>
      <w:r w:rsidR="008431D3">
        <w:rPr>
          <w:bCs/>
        </w:rPr>
        <w:t>, pasi që gjykata pas kërkesës së të njëjtit e ka pushuar procedurën kundër tij sipas aktvendimit të formës së prerë me numër PKa.nr.6/09, të datës 16.01.2013, për shkak të parashkrimit absolut të ndjekjes penale</w:t>
      </w:r>
      <w:r w:rsidRPr="00F562EA">
        <w:t>.</w:t>
      </w:r>
    </w:p>
    <w:p w:rsidR="00837FC0" w:rsidRPr="00F562EA" w:rsidRDefault="00837FC0" w:rsidP="00F562EA">
      <w:pPr>
        <w:spacing w:after="0" w:line="240" w:lineRule="auto"/>
        <w:ind w:right="26"/>
        <w:jc w:val="both"/>
        <w:rPr>
          <w:bCs/>
        </w:rPr>
      </w:pPr>
    </w:p>
    <w:p w:rsidR="002D2A4C" w:rsidRPr="00F562EA" w:rsidRDefault="00837FC0" w:rsidP="00F562EA">
      <w:pPr>
        <w:spacing w:after="0" w:line="240" w:lineRule="auto"/>
        <w:ind w:right="26"/>
        <w:jc w:val="both"/>
      </w:pPr>
      <w:r w:rsidRPr="00F562EA">
        <w:t>M</w:t>
      </w:r>
      <w:r w:rsidR="002D2A4C" w:rsidRPr="00F562EA">
        <w:t>e rastin vendosjes së llojit dhe lartësisë së dënimit</w:t>
      </w:r>
      <w:r w:rsidR="00D4139A" w:rsidRPr="00F562EA">
        <w:t xml:space="preserve"> lidhur me të akuzuarin A</w:t>
      </w:r>
      <w:r w:rsidR="003B3537">
        <w:t>.</w:t>
      </w:r>
      <w:r w:rsidR="00D4139A" w:rsidRPr="00F562EA">
        <w:t xml:space="preserve"> Sh</w:t>
      </w:r>
      <w:r w:rsidR="003B3537">
        <w:t>.</w:t>
      </w:r>
      <w:r w:rsidR="002D2A4C" w:rsidRPr="00F562EA">
        <w:t>, gjykata pati parasysh të gjitha rrethanat lehtësuese dhe ato rënduese të</w:t>
      </w:r>
      <w:r w:rsidR="00F562EA">
        <w:t xml:space="preserve"> parapara me nenin 64 të KPK-së</w:t>
      </w:r>
      <w:r w:rsidR="002D2A4C" w:rsidRPr="00F562EA">
        <w:t xml:space="preserve"> dhe në rastin konkret si rrethana lehtësuese gjeti </w:t>
      </w:r>
      <w:r w:rsidR="00D4139A" w:rsidRPr="00F562EA">
        <w:t xml:space="preserve">pranimin e fajësisë </w:t>
      </w:r>
      <w:r w:rsidR="00F562EA">
        <w:t xml:space="preserve">nga i akuzuari </w:t>
      </w:r>
      <w:r w:rsidR="00D4139A" w:rsidRPr="00F562EA">
        <w:t xml:space="preserve">dhe </w:t>
      </w:r>
      <w:r w:rsidR="002D2A4C" w:rsidRPr="00F562EA">
        <w:t xml:space="preserve">se ishte korrekt gjatë shqyrtimit gjyqësor, </w:t>
      </w:r>
      <w:r w:rsidR="00802F73" w:rsidRPr="00F562EA">
        <w:t xml:space="preserve">ndërsa </w:t>
      </w:r>
      <w:r w:rsidR="002D2A4C" w:rsidRPr="00F562EA">
        <w:t xml:space="preserve">duke e marrë parasysh shkallën e përgjegjësisë penale si rrethana veçanërisht rënduese gjykata gjeti </w:t>
      </w:r>
      <w:r w:rsidR="00FB5894" w:rsidRPr="00F562EA">
        <w:t>se i njëjti</w:t>
      </w:r>
      <w:r w:rsidR="006C77B4">
        <w:t xml:space="preserve"> është </w:t>
      </w:r>
      <w:r w:rsidR="005B13D2">
        <w:t>recidivist</w:t>
      </w:r>
      <w:r w:rsidR="006C77B4">
        <w:t>,</w:t>
      </w:r>
      <w:r w:rsidR="00FB5894" w:rsidRPr="00F562EA">
        <w:t xml:space="preserve"> ka qenë i gjykuar edhe më par</w:t>
      </w:r>
      <w:r w:rsidR="00802F73" w:rsidRPr="00F562EA">
        <w:t>ë</w:t>
      </w:r>
      <w:r w:rsidR="00FB5894" w:rsidRPr="00F562EA">
        <w:t xml:space="preserve"> për vep</w:t>
      </w:r>
      <w:r w:rsidR="00FB5996">
        <w:t>ra</w:t>
      </w:r>
      <w:r w:rsidR="00FB5894" w:rsidRPr="00F562EA">
        <w:t xml:space="preserve"> penale </w:t>
      </w:r>
      <w:r w:rsidR="00FB5996">
        <w:t>të njëjta</w:t>
      </w:r>
      <w:r w:rsidR="00FB5894" w:rsidRPr="00F562EA">
        <w:t>, sipas aktgjykim</w:t>
      </w:r>
      <w:r w:rsidR="00127645">
        <w:t>eve: P.nr.527/2006</w:t>
      </w:r>
      <w:r w:rsidR="00802F73" w:rsidRPr="00F562EA">
        <w:t xml:space="preserve"> </w:t>
      </w:r>
      <w:r w:rsidR="00FB5996">
        <w:t>i</w:t>
      </w:r>
      <w:r w:rsidR="00802F73" w:rsidRPr="00F562EA">
        <w:t xml:space="preserve"> formës së prerë</w:t>
      </w:r>
      <w:r w:rsidR="00FB5996">
        <w:t xml:space="preserve"> </w:t>
      </w:r>
      <w:r w:rsidR="00127645">
        <w:t>me dt.04.10.2013, P.nr.599/2006</w:t>
      </w:r>
      <w:r w:rsidR="00FB5996">
        <w:t xml:space="preserve"> i formës së prerë</w:t>
      </w:r>
      <w:r w:rsidR="00127645">
        <w:t xml:space="preserve"> me dt.18.10.2011, P.nr.1598/2007</w:t>
      </w:r>
      <w:r w:rsidR="00FB5996">
        <w:t xml:space="preserve"> i formës së prerë m</w:t>
      </w:r>
      <w:r w:rsidR="00127645">
        <w:t>e dt.31.05.2013, P.nr.1901/2007</w:t>
      </w:r>
      <w:r w:rsidR="00FB5996">
        <w:t xml:space="preserve"> i formës së prerë me dt.02.04.2009,</w:t>
      </w:r>
      <w:r w:rsidR="00FB5894" w:rsidRPr="00F562EA">
        <w:t xml:space="preserve"> P</w:t>
      </w:r>
      <w:r w:rsidR="00802F73" w:rsidRPr="00F562EA">
        <w:t>Ka</w:t>
      </w:r>
      <w:r w:rsidR="00FB5894" w:rsidRPr="00F562EA">
        <w:t>.nr.</w:t>
      </w:r>
      <w:r w:rsidR="00802F73" w:rsidRPr="00F562EA">
        <w:t>4</w:t>
      </w:r>
      <w:r w:rsidR="00FB5894" w:rsidRPr="00F562EA">
        <w:t>/</w:t>
      </w:r>
      <w:r w:rsidR="00802F73" w:rsidRPr="00F562EA">
        <w:t>2010</w:t>
      </w:r>
      <w:r w:rsidR="00127645">
        <w:t xml:space="preserve"> i formës së prerë me dt.23.12.2014</w:t>
      </w:r>
      <w:r w:rsidR="00FB5894" w:rsidRPr="00F562EA">
        <w:t xml:space="preserve">, si dhe </w:t>
      </w:r>
      <w:r w:rsidR="002D2A4C" w:rsidRPr="00F562EA">
        <w:t>shkallën e përgjegjësisë penale të akuzuarit, intensitetin e rrezikimit apo</w:t>
      </w:r>
      <w:r w:rsidR="00FF17A9" w:rsidRPr="00F562EA">
        <w:t xml:space="preserve"> dëmtimit të vlerës së mbrojtur që është prona private</w:t>
      </w:r>
      <w:r w:rsidR="009074C0" w:rsidRPr="00F562EA">
        <w:t>,</w:t>
      </w:r>
      <w:r w:rsidR="002D2A4C" w:rsidRPr="00F562EA">
        <w:t xml:space="preserve"> mënyra dhe rrethanat në të cilat është kryer vepra penale, andaj gjykata të akuzuarin e shpalli fajtor dhe e gjykoi si në </w:t>
      </w:r>
      <w:proofErr w:type="spellStart"/>
      <w:r w:rsidR="002D2A4C" w:rsidRPr="00F562EA">
        <w:t>dispozitiv</w:t>
      </w:r>
      <w:proofErr w:type="spellEnd"/>
      <w:r w:rsidR="002D2A4C" w:rsidRPr="00F562EA">
        <w:t xml:space="preserve"> të këtij aktgjykimi të cilin dënim do ta mbaj pasi aktgjykim të merr formën e prerë.</w:t>
      </w:r>
    </w:p>
    <w:p w:rsidR="002D2A4C" w:rsidRPr="00F562EA" w:rsidRDefault="002D2A4C" w:rsidP="00F562EA">
      <w:pPr>
        <w:spacing w:after="0" w:line="240" w:lineRule="auto"/>
        <w:ind w:right="26"/>
        <w:jc w:val="both"/>
      </w:pPr>
    </w:p>
    <w:p w:rsidR="003554A3" w:rsidRPr="00F562EA" w:rsidRDefault="00E82B77" w:rsidP="00F562EA">
      <w:pPr>
        <w:spacing w:after="0" w:line="240" w:lineRule="auto"/>
        <w:ind w:right="26"/>
        <w:jc w:val="both"/>
      </w:pPr>
      <w:r w:rsidRPr="00F562EA">
        <w:t>Ashtu q</w:t>
      </w:r>
      <w:r w:rsidR="00BD2246" w:rsidRPr="00F562EA">
        <w:t>ë</w:t>
      </w:r>
      <w:r w:rsidRPr="00F562EA">
        <w:t xml:space="preserve"> g</w:t>
      </w:r>
      <w:r w:rsidR="003554A3" w:rsidRPr="00F562EA">
        <w:t>jykata ka ardhur n</w:t>
      </w:r>
      <w:r w:rsidR="00BD2246" w:rsidRPr="00F562EA">
        <w:t>ë</w:t>
      </w:r>
      <w:r w:rsidR="003554A3" w:rsidRPr="00F562EA">
        <w:t xml:space="preserve"> p</w:t>
      </w:r>
      <w:r w:rsidR="00BD2246" w:rsidRPr="00F562EA">
        <w:t>ë</w:t>
      </w:r>
      <w:r w:rsidR="003554A3" w:rsidRPr="00F562EA">
        <w:t>rfundim se d</w:t>
      </w:r>
      <w:r w:rsidR="00BD2246" w:rsidRPr="00F562EA">
        <w:t>ë</w:t>
      </w:r>
      <w:r w:rsidR="003554A3" w:rsidRPr="00F562EA">
        <w:t>nimi i shqiptuar t</w:t>
      </w:r>
      <w:r w:rsidR="00BD2246" w:rsidRPr="00F562EA">
        <w:t>ë</w:t>
      </w:r>
      <w:r w:rsidR="003554A3" w:rsidRPr="00F562EA">
        <w:t xml:space="preserve"> </w:t>
      </w:r>
      <w:r w:rsidR="00546161" w:rsidRPr="00F562EA">
        <w:t>akuzuarit</w:t>
      </w:r>
      <w:r w:rsidR="003554A3" w:rsidRPr="00F562EA">
        <w:t xml:space="preserve"> </w:t>
      </w:r>
      <w:r w:rsidR="00BD2246" w:rsidRPr="00F562EA">
        <w:t>ë</w:t>
      </w:r>
      <w:r w:rsidR="003554A3" w:rsidRPr="00F562EA">
        <w:t>sht</w:t>
      </w:r>
      <w:r w:rsidR="00BD2246" w:rsidRPr="00F562EA">
        <w:t>ë</w:t>
      </w:r>
      <w:r w:rsidR="003554A3" w:rsidRPr="00F562EA">
        <w:t xml:space="preserve"> n</w:t>
      </w:r>
      <w:r w:rsidR="00BD2246" w:rsidRPr="00F562EA">
        <w:t>ë</w:t>
      </w:r>
      <w:r w:rsidR="007138DF" w:rsidRPr="00F562EA">
        <w:t xml:space="preserve"> p</w:t>
      </w:r>
      <w:r w:rsidR="00BD2246" w:rsidRPr="00F562EA">
        <w:t>ë</w:t>
      </w:r>
      <w:r w:rsidR="007138DF" w:rsidRPr="00F562EA">
        <w:t xml:space="preserve">rputhje me </w:t>
      </w:r>
      <w:r w:rsidR="0008683D" w:rsidRPr="00F562EA">
        <w:t>pesh</w:t>
      </w:r>
      <w:r w:rsidR="00BD2246" w:rsidRPr="00F562EA">
        <w:t>ë</w:t>
      </w:r>
      <w:r w:rsidR="0008683D" w:rsidRPr="00F562EA">
        <w:t>n</w:t>
      </w:r>
      <w:r w:rsidRPr="00F562EA">
        <w:t xml:space="preserve"> e vepr</w:t>
      </w:r>
      <w:r w:rsidR="00BD2246" w:rsidRPr="00F562EA">
        <w:t>ë</w:t>
      </w:r>
      <w:r w:rsidRPr="00F562EA">
        <w:t xml:space="preserve">s penale, </w:t>
      </w:r>
      <w:r w:rsidR="007138DF" w:rsidRPr="00F562EA">
        <w:t>shkall</w:t>
      </w:r>
      <w:r w:rsidR="00BD2246" w:rsidRPr="00F562EA">
        <w:t>ë</w:t>
      </w:r>
      <w:r w:rsidR="003554A3" w:rsidRPr="00F562EA">
        <w:t>n e p</w:t>
      </w:r>
      <w:r w:rsidR="00BD2246" w:rsidRPr="00F562EA">
        <w:t>ë</w:t>
      </w:r>
      <w:r w:rsidR="003554A3" w:rsidRPr="00F562EA">
        <w:t>rgjegj</w:t>
      </w:r>
      <w:r w:rsidR="00BD2246" w:rsidRPr="00F562EA">
        <w:t>ë</w:t>
      </w:r>
      <w:r w:rsidR="003554A3" w:rsidRPr="00F562EA">
        <w:t>sis</w:t>
      </w:r>
      <w:r w:rsidR="00BD2246" w:rsidRPr="00F562EA">
        <w:t>ë</w:t>
      </w:r>
      <w:r w:rsidR="003554A3" w:rsidRPr="00F562EA">
        <w:t xml:space="preserve"> </w:t>
      </w:r>
      <w:r w:rsidR="006C77B4">
        <w:t>s</w:t>
      </w:r>
      <w:r w:rsidR="006C77B4" w:rsidRPr="00F562EA">
        <w:t xml:space="preserve">ë tij </w:t>
      </w:r>
      <w:r w:rsidR="003554A3" w:rsidRPr="00F562EA">
        <w:t>penale dhe me intensitetin e rrezikimit t</w:t>
      </w:r>
      <w:r w:rsidR="00BD2246" w:rsidRPr="00F562EA">
        <w:t>ë</w:t>
      </w:r>
      <w:r w:rsidR="003554A3" w:rsidRPr="00F562EA">
        <w:t xml:space="preserve"> vlerave t</w:t>
      </w:r>
      <w:r w:rsidR="00BD2246" w:rsidRPr="00F562EA">
        <w:t>ë</w:t>
      </w:r>
      <w:r w:rsidR="003554A3" w:rsidRPr="00F562EA">
        <w:t xml:space="preserve"> mbrojtura t</w:t>
      </w:r>
      <w:r w:rsidR="00BD2246" w:rsidRPr="00F562EA">
        <w:t>ë</w:t>
      </w:r>
      <w:r w:rsidR="003554A3" w:rsidRPr="00F562EA">
        <w:t xml:space="preserve"> shoq</w:t>
      </w:r>
      <w:r w:rsidR="00BD2246" w:rsidRPr="00F562EA">
        <w:t>ë</w:t>
      </w:r>
      <w:r w:rsidR="003554A3" w:rsidRPr="00F562EA">
        <w:t>ris</w:t>
      </w:r>
      <w:r w:rsidR="00BD2246" w:rsidRPr="00F562EA">
        <w:t>ë</w:t>
      </w:r>
      <w:r w:rsidR="003554A3" w:rsidRPr="00F562EA">
        <w:t xml:space="preserve">. Gjykata gjithashtu </w:t>
      </w:r>
      <w:r w:rsidR="00BD2246" w:rsidRPr="00F562EA">
        <w:t>ë</w:t>
      </w:r>
      <w:r w:rsidR="003554A3" w:rsidRPr="00F562EA">
        <w:t>sht</w:t>
      </w:r>
      <w:r w:rsidR="00BD2246" w:rsidRPr="00F562EA">
        <w:t>ë</w:t>
      </w:r>
      <w:r w:rsidR="003554A3" w:rsidRPr="00F562EA">
        <w:t xml:space="preserve"> e bindur se vendimi mbi d</w:t>
      </w:r>
      <w:r w:rsidR="00BD2246" w:rsidRPr="00F562EA">
        <w:t>ë</w:t>
      </w:r>
      <w:r w:rsidR="003554A3" w:rsidRPr="00F562EA">
        <w:t>nim do t</w:t>
      </w:r>
      <w:r w:rsidR="00BD2246" w:rsidRPr="00F562EA">
        <w:t>ë</w:t>
      </w:r>
      <w:r w:rsidR="003554A3" w:rsidRPr="00F562EA">
        <w:t xml:space="preserve"> sh</w:t>
      </w:r>
      <w:r w:rsidR="00BD2246" w:rsidRPr="00F562EA">
        <w:t>ë</w:t>
      </w:r>
      <w:r w:rsidR="003554A3" w:rsidRPr="00F562EA">
        <w:t>rbej p</w:t>
      </w:r>
      <w:r w:rsidR="00BD2246" w:rsidRPr="00F562EA">
        <w:t>ë</w:t>
      </w:r>
      <w:r w:rsidR="003554A3" w:rsidRPr="00F562EA">
        <w:t>r arritjen e q</w:t>
      </w:r>
      <w:r w:rsidR="00BD2246" w:rsidRPr="00F562EA">
        <w:t>ë</w:t>
      </w:r>
      <w:r w:rsidR="003554A3" w:rsidRPr="00F562EA">
        <w:t>llimit t</w:t>
      </w:r>
      <w:r w:rsidR="00BD2246" w:rsidRPr="00F562EA">
        <w:t>ë</w:t>
      </w:r>
      <w:r w:rsidR="003554A3" w:rsidRPr="00F562EA">
        <w:t xml:space="preserve"> d</w:t>
      </w:r>
      <w:r w:rsidR="00BD2246" w:rsidRPr="00F562EA">
        <w:t>ë</w:t>
      </w:r>
      <w:r w:rsidR="003554A3" w:rsidRPr="00F562EA">
        <w:t>nimit n</w:t>
      </w:r>
      <w:r w:rsidR="00BD2246" w:rsidRPr="00F562EA">
        <w:t>ë</w:t>
      </w:r>
      <w:r w:rsidR="003554A3" w:rsidRPr="00F562EA">
        <w:t xml:space="preserve"> </w:t>
      </w:r>
      <w:r w:rsidRPr="00F562EA">
        <w:t>parandalimi</w:t>
      </w:r>
      <w:r w:rsidR="00430A66" w:rsidRPr="00F562EA">
        <w:t>n</w:t>
      </w:r>
      <w:r w:rsidRPr="00F562EA">
        <w:t xml:space="preserve"> e t</w:t>
      </w:r>
      <w:r w:rsidR="00BD2246" w:rsidRPr="00F562EA">
        <w:t>ë</w:t>
      </w:r>
      <w:r w:rsidR="003554A3" w:rsidRPr="00F562EA">
        <w:t xml:space="preserve"> </w:t>
      </w:r>
      <w:r w:rsidR="007138DF" w:rsidRPr="00F562EA">
        <w:t>akuzuarit</w:t>
      </w:r>
      <w:r w:rsidR="003554A3" w:rsidRPr="00F562EA">
        <w:t xml:space="preserve"> </w:t>
      </w:r>
      <w:r w:rsidRPr="00F562EA">
        <w:t>nga</w:t>
      </w:r>
      <w:r w:rsidR="00430A66" w:rsidRPr="00F562EA">
        <w:t xml:space="preserve"> kryerja</w:t>
      </w:r>
      <w:r w:rsidR="003E5DAC" w:rsidRPr="00F562EA">
        <w:t xml:space="preserve"> e veprave penale n</w:t>
      </w:r>
      <w:r w:rsidR="00BD2246" w:rsidRPr="00F562EA">
        <w:t>ë</w:t>
      </w:r>
      <w:r w:rsidR="003E5DAC" w:rsidRPr="00F562EA">
        <w:t xml:space="preserve"> t</w:t>
      </w:r>
      <w:r w:rsidR="00BD2246" w:rsidRPr="00F562EA">
        <w:t>ë</w:t>
      </w:r>
      <w:r w:rsidR="00430A66" w:rsidRPr="00F562EA">
        <w:t xml:space="preserve"> ardhmen</w:t>
      </w:r>
      <w:r w:rsidR="003554A3" w:rsidRPr="00F562EA">
        <w:t xml:space="preserve"> </w:t>
      </w:r>
      <w:r w:rsidRPr="00F562EA">
        <w:t>dhe t</w:t>
      </w:r>
      <w:r w:rsidR="00BD2246" w:rsidRPr="00F562EA">
        <w:t>ë</w:t>
      </w:r>
      <w:r w:rsidRPr="00F562EA">
        <w:t xml:space="preserve"> b</w:t>
      </w:r>
      <w:r w:rsidR="00BD2246" w:rsidRPr="00F562EA">
        <w:t>ë</w:t>
      </w:r>
      <w:r w:rsidRPr="00F562EA">
        <w:t xml:space="preserve">j rehabilitimin e tij, </w:t>
      </w:r>
      <w:r w:rsidR="003554A3" w:rsidRPr="00F562EA">
        <w:t xml:space="preserve">por ai </w:t>
      </w:r>
      <w:r w:rsidR="00EE7905">
        <w:t>do</w:t>
      </w:r>
      <w:r w:rsidR="007E27DD" w:rsidRPr="00F562EA">
        <w:t xml:space="preserve"> </w:t>
      </w:r>
      <w:r w:rsidR="003554A3" w:rsidRPr="00F562EA">
        <w:t>t</w:t>
      </w:r>
      <w:r w:rsidR="00BD2246" w:rsidRPr="00F562EA">
        <w:t>ë</w:t>
      </w:r>
      <w:r w:rsidR="003554A3" w:rsidRPr="00F562EA">
        <w:t xml:space="preserve"> ndikoj edhe si preventiv</w:t>
      </w:r>
      <w:r w:rsidR="00BD2246" w:rsidRPr="00F562EA">
        <w:t>ë</w:t>
      </w:r>
      <w:r w:rsidR="003554A3" w:rsidRPr="00F562EA">
        <w:t xml:space="preserve"> e p</w:t>
      </w:r>
      <w:r w:rsidR="00BD2246" w:rsidRPr="00F562EA">
        <w:t>ë</w:t>
      </w:r>
      <w:r w:rsidR="003554A3" w:rsidRPr="00F562EA">
        <w:t>rgjithshme p</w:t>
      </w:r>
      <w:r w:rsidR="00BD2246" w:rsidRPr="00F562EA">
        <w:t>ë</w:t>
      </w:r>
      <w:r w:rsidR="003554A3" w:rsidRPr="00F562EA">
        <w:t>r personat tjer</w:t>
      </w:r>
      <w:r w:rsidR="00BD2246" w:rsidRPr="00F562EA">
        <w:t>ë</w:t>
      </w:r>
      <w:r w:rsidR="003554A3" w:rsidRPr="00F562EA">
        <w:t xml:space="preserve"> q</w:t>
      </w:r>
      <w:r w:rsidR="00BD2246" w:rsidRPr="00F562EA">
        <w:t>ë</w:t>
      </w:r>
      <w:r w:rsidR="003E5DAC" w:rsidRPr="00F562EA">
        <w:t xml:space="preserve"> t</w:t>
      </w:r>
      <w:r w:rsidR="00BD2246" w:rsidRPr="00F562EA">
        <w:t>ë</w:t>
      </w:r>
      <w:r w:rsidR="003554A3" w:rsidRPr="00F562EA">
        <w:t xml:space="preserve"> </w:t>
      </w:r>
      <w:r w:rsidRPr="00F562EA">
        <w:t xml:space="preserve">parandaloj </w:t>
      </w:r>
      <w:r w:rsidR="003554A3" w:rsidRPr="00F562EA">
        <w:t>nga kryerja e</w:t>
      </w:r>
      <w:r w:rsidR="007E27DD" w:rsidRPr="00F562EA">
        <w:t xml:space="preserve"> </w:t>
      </w:r>
      <w:r w:rsidR="003554A3" w:rsidRPr="00F562EA">
        <w:t>veprave penale</w:t>
      </w:r>
      <w:r w:rsidRPr="00F562EA">
        <w:t>,</w:t>
      </w:r>
      <w:r w:rsidR="00EE7905">
        <w:t xml:space="preserve"> </w:t>
      </w:r>
      <w:r w:rsidR="007E27DD" w:rsidRPr="00F562EA">
        <w:t>t</w:t>
      </w:r>
      <w:r w:rsidR="00BD2246" w:rsidRPr="00F562EA">
        <w:t>ë</w:t>
      </w:r>
      <w:r w:rsidR="002C2ACB" w:rsidRPr="00F562EA">
        <w:t xml:space="preserve"> parapar</w:t>
      </w:r>
      <w:r w:rsidR="007E27DD" w:rsidRPr="00F562EA">
        <w:t>a</w:t>
      </w:r>
      <w:r w:rsidR="002C2ACB" w:rsidRPr="00F562EA">
        <w:t xml:space="preserve"> me</w:t>
      </w:r>
      <w:r w:rsidR="003554A3" w:rsidRPr="00F562EA">
        <w:t xml:space="preserve"> </w:t>
      </w:r>
      <w:r w:rsidR="002C2ACB" w:rsidRPr="00F562EA">
        <w:t xml:space="preserve">nenin </w:t>
      </w:r>
      <w:r w:rsidR="00E93126" w:rsidRPr="00F562EA">
        <w:t>34 t</w:t>
      </w:r>
      <w:r w:rsidR="00BD2246" w:rsidRPr="00F562EA">
        <w:t>ë</w:t>
      </w:r>
      <w:r w:rsidR="00E93126" w:rsidRPr="00F562EA">
        <w:t xml:space="preserve"> KP</w:t>
      </w:r>
      <w:r w:rsidR="002C2ACB" w:rsidRPr="00F562EA">
        <w:t>K-s</w:t>
      </w:r>
      <w:r w:rsidR="00BD2246" w:rsidRPr="00F562EA">
        <w:t>ë</w:t>
      </w:r>
      <w:r w:rsidR="002C2ACB" w:rsidRPr="00F562EA">
        <w:t>.</w:t>
      </w:r>
    </w:p>
    <w:p w:rsidR="004A2758" w:rsidRPr="00F562EA" w:rsidRDefault="004A2758" w:rsidP="00F562EA">
      <w:pPr>
        <w:spacing w:before="100" w:beforeAutospacing="1" w:after="0" w:line="240" w:lineRule="auto"/>
        <w:ind w:right="26"/>
        <w:contextualSpacing/>
        <w:jc w:val="both"/>
      </w:pPr>
    </w:p>
    <w:p w:rsidR="004A2758" w:rsidRDefault="004A2758" w:rsidP="00F562EA">
      <w:pPr>
        <w:spacing w:before="100" w:beforeAutospacing="1" w:after="0" w:line="240" w:lineRule="auto"/>
        <w:ind w:right="26"/>
        <w:contextualSpacing/>
        <w:jc w:val="both"/>
      </w:pPr>
      <w:r w:rsidRPr="00F562EA">
        <w:t>Vendimi mbi shpenzimet e procedur</w:t>
      </w:r>
      <w:r w:rsidR="00BD2246" w:rsidRPr="00F562EA">
        <w:t>ë</w:t>
      </w:r>
      <w:r w:rsidRPr="00F562EA">
        <w:t xml:space="preserve">s penale </w:t>
      </w:r>
      <w:r w:rsidR="00F562EA">
        <w:t>sa i përket të akuzuarit A</w:t>
      </w:r>
      <w:r w:rsidR="003B3537">
        <w:t>.</w:t>
      </w:r>
      <w:r w:rsidR="00F562EA">
        <w:t xml:space="preserve"> Sh</w:t>
      </w:r>
      <w:r w:rsidR="003B3537">
        <w:t xml:space="preserve">. </w:t>
      </w:r>
      <w:r w:rsidR="00BD2246" w:rsidRPr="00F562EA">
        <w:t>ë</w:t>
      </w:r>
      <w:r w:rsidR="00430A66" w:rsidRPr="00F562EA">
        <w:t>sht</w:t>
      </w:r>
      <w:r w:rsidR="00BD2246" w:rsidRPr="00F562EA">
        <w:t>ë</w:t>
      </w:r>
      <w:r w:rsidRPr="00F562EA">
        <w:t xml:space="preserve"> m</w:t>
      </w:r>
      <w:r w:rsidR="00430A66" w:rsidRPr="00F562EA">
        <w:t>arr</w:t>
      </w:r>
      <w:r w:rsidRPr="00F562EA">
        <w:t xml:space="preserve"> n</w:t>
      </w:r>
      <w:r w:rsidR="00BD2246" w:rsidRPr="00F562EA">
        <w:t>ë</w:t>
      </w:r>
      <w:r w:rsidRPr="00F562EA">
        <w:t xml:space="preserve"> </w:t>
      </w:r>
      <w:r w:rsidR="00F562EA">
        <w:t>kuptim</w:t>
      </w:r>
      <w:r w:rsidRPr="00F562EA">
        <w:t xml:space="preserve"> t</w:t>
      </w:r>
      <w:r w:rsidR="00BD2246" w:rsidRPr="00F562EA">
        <w:t>ë</w:t>
      </w:r>
      <w:r w:rsidR="00430A66" w:rsidRPr="00F562EA">
        <w:t xml:space="preserve"> nenit 450 par.</w:t>
      </w:r>
      <w:r w:rsidRPr="00F562EA">
        <w:t xml:space="preserve">1 dhe 2 pika </w:t>
      </w:r>
      <w:r w:rsidR="00430A66" w:rsidRPr="00F562EA">
        <w:t xml:space="preserve">2.6 lidhur me nenin 453 par. </w:t>
      </w:r>
      <w:r w:rsidRPr="00F562EA">
        <w:t>1 t</w:t>
      </w:r>
      <w:r w:rsidR="00BD2246" w:rsidRPr="00F562EA">
        <w:t>ë</w:t>
      </w:r>
      <w:r w:rsidRPr="00F562EA">
        <w:t xml:space="preserve"> KPPRK-s</w:t>
      </w:r>
      <w:r w:rsidR="00BD2246" w:rsidRPr="00F562EA">
        <w:t>ë</w:t>
      </w:r>
      <w:r w:rsidR="00F562EA">
        <w:t xml:space="preserve">, ndërsa sa u përket të akuzuarve tjerë dhe të miturit është marrë </w:t>
      </w:r>
      <w:r w:rsidR="00F562EA" w:rsidRPr="00F562EA">
        <w:t>në kuptim të nenit 454 par.1 të KPPRK-së</w:t>
      </w:r>
      <w:r w:rsidRPr="00F562EA">
        <w:t>.</w:t>
      </w:r>
    </w:p>
    <w:p w:rsidR="00F562EA" w:rsidRDefault="00F562EA" w:rsidP="00F562EA">
      <w:pPr>
        <w:spacing w:before="100" w:beforeAutospacing="1" w:after="0" w:line="240" w:lineRule="auto"/>
        <w:ind w:right="26"/>
        <w:contextualSpacing/>
        <w:jc w:val="both"/>
      </w:pPr>
    </w:p>
    <w:p w:rsidR="00F562EA" w:rsidRPr="00F562EA" w:rsidRDefault="00F562EA" w:rsidP="00F562EA">
      <w:pPr>
        <w:spacing w:before="100" w:beforeAutospacing="1" w:after="0" w:line="240" w:lineRule="auto"/>
        <w:ind w:right="26"/>
        <w:contextualSpacing/>
        <w:jc w:val="both"/>
      </w:pPr>
      <w:r>
        <w:t>Vendimi mbi detyrimin e të akuzuarit A</w:t>
      </w:r>
      <w:r w:rsidR="003B3537">
        <w:t>.</w:t>
      </w:r>
      <w:r>
        <w:t xml:space="preserve"> Sh</w:t>
      </w:r>
      <w:r w:rsidR="003B3537">
        <w:t>.</w:t>
      </w:r>
      <w:r>
        <w:t xml:space="preserve"> që t’ia kompensoi të dëmtuarës F</w:t>
      </w:r>
      <w:r w:rsidR="003B3537">
        <w:t xml:space="preserve">. </w:t>
      </w:r>
      <w:r>
        <w:t>N</w:t>
      </w:r>
      <w:r w:rsidR="003B3537">
        <w:t xml:space="preserve">. </w:t>
      </w:r>
      <w:r>
        <w:t>shumën e të hollave është marrë në kuptim të neneve 82 dhe 83 të KPK-së.</w:t>
      </w:r>
    </w:p>
    <w:p w:rsidR="002F62AA" w:rsidRPr="00F562EA" w:rsidRDefault="002F62AA" w:rsidP="00F562EA">
      <w:pPr>
        <w:spacing w:after="0" w:line="240" w:lineRule="auto"/>
        <w:ind w:right="26"/>
        <w:jc w:val="both"/>
      </w:pPr>
    </w:p>
    <w:p w:rsidR="0088593E" w:rsidRDefault="0088593E" w:rsidP="00F562EA">
      <w:pPr>
        <w:spacing w:after="0" w:line="240" w:lineRule="auto"/>
        <w:ind w:right="26"/>
        <w:jc w:val="both"/>
      </w:pPr>
      <w:r w:rsidRPr="00F562EA">
        <w:t>Vendimi mbi udhëzimin e të dëmtuarve për realizim</w:t>
      </w:r>
      <w:r w:rsidR="00455A80" w:rsidRPr="00F562EA">
        <w:t xml:space="preserve">in e kërkesës pasurore-juridike </w:t>
      </w:r>
      <w:r w:rsidRPr="00F562EA">
        <w:t>në kontest të rregullt juridiko-civil është marrë në kuptim të nenit 463 par.1 dhe 2 të KPPRK-së.</w:t>
      </w:r>
    </w:p>
    <w:p w:rsidR="00F562EA" w:rsidRDefault="00F562EA" w:rsidP="00F562EA">
      <w:pPr>
        <w:spacing w:after="0" w:line="240" w:lineRule="auto"/>
        <w:ind w:right="26"/>
        <w:jc w:val="both"/>
      </w:pPr>
    </w:p>
    <w:p w:rsidR="00F562EA" w:rsidRDefault="00F562EA" w:rsidP="00F562EA">
      <w:pPr>
        <w:spacing w:before="100" w:beforeAutospacing="1" w:after="0" w:line="240" w:lineRule="auto"/>
        <w:ind w:right="26"/>
        <w:contextualSpacing/>
        <w:jc w:val="both"/>
      </w:pPr>
      <w:r w:rsidRPr="00F562EA">
        <w:t xml:space="preserve">Vendimi mbi konfiskimin e </w:t>
      </w:r>
      <w:r>
        <w:t>briskut</w:t>
      </w:r>
      <w:r w:rsidR="00740123">
        <w:t>-</w:t>
      </w:r>
      <w:r w:rsidR="00740123">
        <w:rPr>
          <w:rFonts w:eastAsia="Arial Unicode MS"/>
        </w:rPr>
        <w:t>flutur nga i akuzuari A</w:t>
      </w:r>
      <w:r w:rsidR="003B3537">
        <w:rPr>
          <w:rFonts w:eastAsia="Arial Unicode MS"/>
        </w:rPr>
        <w:t>.</w:t>
      </w:r>
      <w:r w:rsidR="00740123">
        <w:rPr>
          <w:rFonts w:eastAsia="Arial Unicode MS"/>
        </w:rPr>
        <w:t xml:space="preserve"> Sh</w:t>
      </w:r>
      <w:r w:rsidR="003B3537">
        <w:rPr>
          <w:rFonts w:eastAsia="Arial Unicode MS"/>
        </w:rPr>
        <w:t>.</w:t>
      </w:r>
      <w:bookmarkStart w:id="0" w:name="_GoBack"/>
      <w:bookmarkEnd w:id="0"/>
      <w:r w:rsidR="00EE7905">
        <w:t xml:space="preserve">, </w:t>
      </w:r>
      <w:r w:rsidRPr="00F562EA">
        <w:t>është marr</w:t>
      </w:r>
      <w:r>
        <w:t>ë</w:t>
      </w:r>
      <w:r w:rsidRPr="00F562EA">
        <w:t xml:space="preserve"> </w:t>
      </w:r>
      <w:r>
        <w:t>në kuptim të</w:t>
      </w:r>
      <w:r w:rsidRPr="00F562EA">
        <w:t xml:space="preserve"> nenit 60 të KPK-së.</w:t>
      </w:r>
    </w:p>
    <w:p w:rsidR="00F562EA" w:rsidRPr="00F562EA" w:rsidRDefault="00F562EA" w:rsidP="00F562EA">
      <w:pPr>
        <w:spacing w:before="100" w:beforeAutospacing="1" w:after="0" w:line="240" w:lineRule="auto"/>
        <w:ind w:right="26"/>
        <w:contextualSpacing/>
        <w:jc w:val="both"/>
      </w:pPr>
    </w:p>
    <w:p w:rsidR="004A2758" w:rsidRPr="00F562EA" w:rsidRDefault="004A2758" w:rsidP="00F562EA">
      <w:pPr>
        <w:spacing w:before="100" w:beforeAutospacing="1" w:after="0" w:line="240" w:lineRule="auto"/>
        <w:ind w:right="26"/>
        <w:contextualSpacing/>
        <w:jc w:val="both"/>
      </w:pPr>
      <w:r w:rsidRPr="00F562EA">
        <w:t>Nga sa u tha m</w:t>
      </w:r>
      <w:r w:rsidR="00BD2246" w:rsidRPr="00F562EA">
        <w:t>ë</w:t>
      </w:r>
      <w:r w:rsidRPr="00F562EA">
        <w:t xml:space="preserve"> lart</w:t>
      </w:r>
      <w:r w:rsidR="00BD2246" w:rsidRPr="00F562EA">
        <w:t>ë</w:t>
      </w:r>
      <w:r w:rsidRPr="00F562EA">
        <w:t xml:space="preserve"> e n</w:t>
      </w:r>
      <w:r w:rsidR="00BD2246" w:rsidRPr="00F562EA">
        <w:t>ë</w:t>
      </w:r>
      <w:r w:rsidRPr="00F562EA">
        <w:t xml:space="preserve"> baz</w:t>
      </w:r>
      <w:r w:rsidR="00BD2246" w:rsidRPr="00F562EA">
        <w:t>ë</w:t>
      </w:r>
      <w:r w:rsidRPr="00F562EA">
        <w:t xml:space="preserve"> t</w:t>
      </w:r>
      <w:r w:rsidR="00BD2246" w:rsidRPr="00F562EA">
        <w:t>ë</w:t>
      </w:r>
      <w:r w:rsidR="00F562EA">
        <w:t xml:space="preserve"> neneve</w:t>
      </w:r>
      <w:r w:rsidR="001F2387" w:rsidRPr="00F562EA">
        <w:t xml:space="preserve"> 36</w:t>
      </w:r>
      <w:r w:rsidR="0075393E">
        <w:t>5 dhe 363 par.1 pika 1.2 dhe 1.3</w:t>
      </w:r>
      <w:r w:rsidR="0075393E" w:rsidRPr="009522BB">
        <w:t xml:space="preserve"> </w:t>
      </w:r>
      <w:r w:rsidRPr="00F562EA">
        <w:t xml:space="preserve"> t</w:t>
      </w:r>
      <w:r w:rsidR="00BD2246" w:rsidRPr="00F562EA">
        <w:t>ë</w:t>
      </w:r>
      <w:r w:rsidRPr="00F562EA">
        <w:t xml:space="preserve"> KPPRK-s</w:t>
      </w:r>
      <w:r w:rsidR="00BD2246" w:rsidRPr="00F562EA">
        <w:t>ë</w:t>
      </w:r>
      <w:r w:rsidRPr="00F562EA">
        <w:t>, u vendos si n</w:t>
      </w:r>
      <w:r w:rsidR="00BD2246" w:rsidRPr="00F562EA">
        <w:t>ë</w:t>
      </w:r>
      <w:r w:rsidRPr="00F562EA">
        <w:t xml:space="preserve"> </w:t>
      </w:r>
      <w:proofErr w:type="spellStart"/>
      <w:r w:rsidRPr="00F562EA">
        <w:t>dispozitiv</w:t>
      </w:r>
      <w:proofErr w:type="spellEnd"/>
      <w:r w:rsidRPr="00F562EA">
        <w:t xml:space="preserve"> t</w:t>
      </w:r>
      <w:r w:rsidR="00BD2246" w:rsidRPr="00F562EA">
        <w:t>ë</w:t>
      </w:r>
      <w:r w:rsidRPr="00F562EA">
        <w:t xml:space="preserve"> k</w:t>
      </w:r>
      <w:r w:rsidR="00BD2246" w:rsidRPr="00F562EA">
        <w:t>ë</w:t>
      </w:r>
      <w:r w:rsidRPr="00F562EA">
        <w:t>tij Aktgjykimi.</w:t>
      </w:r>
    </w:p>
    <w:p w:rsidR="00883B67" w:rsidRPr="00F562EA" w:rsidRDefault="00883B67" w:rsidP="00F562EA">
      <w:pPr>
        <w:spacing w:before="100" w:beforeAutospacing="1" w:after="0" w:line="240" w:lineRule="auto"/>
        <w:ind w:right="26"/>
        <w:contextualSpacing/>
        <w:jc w:val="center"/>
      </w:pPr>
    </w:p>
    <w:p w:rsidR="009E1E10" w:rsidRPr="00F562EA" w:rsidRDefault="009E1E10" w:rsidP="00F562EA">
      <w:pPr>
        <w:spacing w:before="100" w:beforeAutospacing="1" w:after="0" w:line="240" w:lineRule="auto"/>
        <w:ind w:right="26"/>
        <w:contextualSpacing/>
        <w:jc w:val="center"/>
        <w:rPr>
          <w:b/>
        </w:rPr>
      </w:pPr>
    </w:p>
    <w:p w:rsidR="00B619F6" w:rsidRPr="00F562EA" w:rsidRDefault="00B619F6" w:rsidP="00F562EA">
      <w:pPr>
        <w:spacing w:before="100" w:beforeAutospacing="1" w:after="0" w:line="240" w:lineRule="auto"/>
        <w:ind w:right="26"/>
        <w:contextualSpacing/>
        <w:jc w:val="center"/>
      </w:pPr>
      <w:r w:rsidRPr="00F562EA">
        <w:rPr>
          <w:b/>
        </w:rPr>
        <w:t>GJYKATA THEMELORE PRISHTIN</w:t>
      </w:r>
      <w:r w:rsidR="00BD2246" w:rsidRPr="00F562EA">
        <w:rPr>
          <w:b/>
        </w:rPr>
        <w:t>Ë</w:t>
      </w:r>
      <w:r w:rsidRPr="00F562EA">
        <w:rPr>
          <w:b/>
        </w:rPr>
        <w:t>-DEGA PODUJEV</w:t>
      </w:r>
      <w:r w:rsidR="00BD2246" w:rsidRPr="00F562EA">
        <w:rPr>
          <w:b/>
        </w:rPr>
        <w:t>Ë</w:t>
      </w:r>
    </w:p>
    <w:p w:rsidR="003B38B2" w:rsidRPr="00F562EA" w:rsidRDefault="00F562EA" w:rsidP="00F562EA">
      <w:pPr>
        <w:spacing w:before="100" w:beforeAutospacing="1" w:after="0" w:line="240" w:lineRule="auto"/>
        <w:ind w:right="26"/>
        <w:contextualSpacing/>
        <w:jc w:val="center"/>
        <w:rPr>
          <w:b/>
        </w:rPr>
      </w:pPr>
      <w:r w:rsidRPr="00F562EA">
        <w:rPr>
          <w:b/>
        </w:rPr>
        <w:t xml:space="preserve">Departamenti </w:t>
      </w:r>
      <w:r>
        <w:rPr>
          <w:b/>
        </w:rPr>
        <w:t>i</w:t>
      </w:r>
      <w:r w:rsidRPr="00F562EA">
        <w:rPr>
          <w:b/>
        </w:rPr>
        <w:t xml:space="preserve"> Përgjithshëm-</w:t>
      </w:r>
      <w:proofErr w:type="spellStart"/>
      <w:r w:rsidRPr="00F562EA">
        <w:rPr>
          <w:b/>
        </w:rPr>
        <w:t>Divizoni</w:t>
      </w:r>
      <w:proofErr w:type="spellEnd"/>
      <w:r w:rsidRPr="00F562EA">
        <w:rPr>
          <w:b/>
        </w:rPr>
        <w:t xml:space="preserve"> Penal</w:t>
      </w:r>
      <w:r w:rsidR="00B619F6" w:rsidRPr="00F562EA">
        <w:rPr>
          <w:b/>
        </w:rPr>
        <w:t xml:space="preserve"> </w:t>
      </w:r>
    </w:p>
    <w:p w:rsidR="00B619F6" w:rsidRPr="00F562EA" w:rsidRDefault="00B619F6" w:rsidP="00F562EA">
      <w:pPr>
        <w:spacing w:before="100" w:beforeAutospacing="1" w:after="0" w:line="240" w:lineRule="auto"/>
        <w:ind w:right="26"/>
        <w:contextualSpacing/>
        <w:jc w:val="center"/>
        <w:rPr>
          <w:b/>
        </w:rPr>
      </w:pPr>
      <w:r w:rsidRPr="00F562EA">
        <w:rPr>
          <w:b/>
        </w:rPr>
        <w:t>P.nr.</w:t>
      </w:r>
      <w:r w:rsidR="00802F73" w:rsidRPr="00F562EA">
        <w:rPr>
          <w:b/>
        </w:rPr>
        <w:t>528</w:t>
      </w:r>
      <w:r w:rsidRPr="00F562EA">
        <w:rPr>
          <w:b/>
        </w:rPr>
        <w:t>/</w:t>
      </w:r>
      <w:r w:rsidR="00802F73" w:rsidRPr="00F562EA">
        <w:rPr>
          <w:b/>
        </w:rPr>
        <w:t>2006</w:t>
      </w:r>
      <w:r w:rsidRPr="00F562EA">
        <w:rPr>
          <w:b/>
        </w:rPr>
        <w:t>,dt.</w:t>
      </w:r>
      <w:r w:rsidR="00802F73" w:rsidRPr="00F562EA">
        <w:rPr>
          <w:b/>
        </w:rPr>
        <w:t>19</w:t>
      </w:r>
      <w:r w:rsidRPr="00F562EA">
        <w:rPr>
          <w:b/>
        </w:rPr>
        <w:t>.</w:t>
      </w:r>
      <w:r w:rsidR="00EE7905">
        <w:rPr>
          <w:b/>
        </w:rPr>
        <w:t>0</w:t>
      </w:r>
      <w:r w:rsidR="00802F73" w:rsidRPr="00F562EA">
        <w:rPr>
          <w:b/>
        </w:rPr>
        <w:t>1</w:t>
      </w:r>
      <w:r w:rsidR="008A0A0E" w:rsidRPr="00F562EA">
        <w:rPr>
          <w:b/>
        </w:rPr>
        <w:t>.201</w:t>
      </w:r>
      <w:r w:rsidR="00802F73" w:rsidRPr="00F562EA">
        <w:rPr>
          <w:b/>
        </w:rPr>
        <w:t>6</w:t>
      </w:r>
    </w:p>
    <w:p w:rsidR="00B619F6" w:rsidRPr="00F562EA" w:rsidRDefault="00B619F6" w:rsidP="00F562EA">
      <w:pPr>
        <w:spacing w:before="100" w:beforeAutospacing="1" w:after="0" w:line="240" w:lineRule="auto"/>
        <w:ind w:right="26"/>
        <w:contextualSpacing/>
        <w:jc w:val="center"/>
        <w:rPr>
          <w:b/>
        </w:rPr>
      </w:pPr>
    </w:p>
    <w:p w:rsidR="00B619F6" w:rsidRPr="00F562EA" w:rsidRDefault="00B619F6" w:rsidP="00F562EA">
      <w:pPr>
        <w:spacing w:before="100" w:beforeAutospacing="1" w:after="0" w:line="240" w:lineRule="auto"/>
        <w:ind w:right="26"/>
        <w:contextualSpacing/>
        <w:jc w:val="center"/>
        <w:rPr>
          <w:b/>
        </w:rPr>
      </w:pPr>
    </w:p>
    <w:p w:rsidR="009E1E10" w:rsidRPr="00F562EA" w:rsidRDefault="009E1E10" w:rsidP="00F562EA">
      <w:pPr>
        <w:spacing w:before="100" w:beforeAutospacing="1" w:after="0" w:line="240" w:lineRule="auto"/>
        <w:ind w:right="26"/>
        <w:contextualSpacing/>
        <w:jc w:val="both"/>
        <w:rPr>
          <w:b/>
        </w:rPr>
      </w:pPr>
    </w:p>
    <w:p w:rsidR="003554A3" w:rsidRPr="00F562EA" w:rsidRDefault="00FF08FC" w:rsidP="00F562EA">
      <w:pPr>
        <w:spacing w:before="100" w:beforeAutospacing="1" w:after="0" w:line="240" w:lineRule="auto"/>
        <w:ind w:right="26"/>
        <w:contextualSpacing/>
        <w:jc w:val="both"/>
        <w:rPr>
          <w:b/>
        </w:rPr>
      </w:pPr>
      <w:r>
        <w:rPr>
          <w:b/>
        </w:rPr>
        <w:t xml:space="preserve">  </w:t>
      </w:r>
      <w:r w:rsidR="003554A3" w:rsidRPr="00F562EA">
        <w:rPr>
          <w:b/>
        </w:rPr>
        <w:t>Sekretarja Juridike</w:t>
      </w:r>
      <w:r w:rsidR="003554A3" w:rsidRPr="00F562EA">
        <w:rPr>
          <w:b/>
        </w:rPr>
        <w:tab/>
      </w:r>
      <w:r w:rsidR="003554A3" w:rsidRPr="00F562EA">
        <w:rPr>
          <w:b/>
        </w:rPr>
        <w:tab/>
      </w:r>
      <w:r w:rsidR="003554A3" w:rsidRPr="00F562EA">
        <w:rPr>
          <w:b/>
        </w:rPr>
        <w:tab/>
      </w:r>
      <w:r w:rsidR="003554A3" w:rsidRPr="00F562EA">
        <w:rPr>
          <w:b/>
        </w:rPr>
        <w:tab/>
      </w:r>
      <w:r w:rsidR="003554A3" w:rsidRPr="00F562EA">
        <w:rPr>
          <w:b/>
        </w:rPr>
        <w:tab/>
        <w:t xml:space="preserve"> </w:t>
      </w:r>
      <w:r w:rsidR="003554A3" w:rsidRPr="00F562EA">
        <w:rPr>
          <w:b/>
        </w:rPr>
        <w:tab/>
        <w:t xml:space="preserve">Gjyqtari </w:t>
      </w:r>
      <w:r w:rsidR="00B619F6" w:rsidRPr="00F562EA">
        <w:rPr>
          <w:b/>
        </w:rPr>
        <w:t>i vet</w:t>
      </w:r>
      <w:r w:rsidR="00BD2246" w:rsidRPr="00F562EA">
        <w:rPr>
          <w:b/>
        </w:rPr>
        <w:t>ë</w:t>
      </w:r>
      <w:r w:rsidR="00B619F6" w:rsidRPr="00F562EA">
        <w:rPr>
          <w:b/>
        </w:rPr>
        <w:t>m g</w:t>
      </w:r>
      <w:r w:rsidR="003554A3" w:rsidRPr="00F562EA">
        <w:rPr>
          <w:b/>
        </w:rPr>
        <w:t xml:space="preserve">jykues </w:t>
      </w:r>
    </w:p>
    <w:p w:rsidR="004A2758" w:rsidRPr="00F562EA" w:rsidRDefault="004A2758" w:rsidP="00F562EA">
      <w:pPr>
        <w:spacing w:before="100" w:beforeAutospacing="1" w:after="0" w:line="240" w:lineRule="auto"/>
        <w:ind w:right="26"/>
        <w:contextualSpacing/>
        <w:jc w:val="both"/>
        <w:rPr>
          <w:b/>
        </w:rPr>
      </w:pPr>
      <w:r w:rsidRPr="00F562EA">
        <w:t xml:space="preserve">Mihrie </w:t>
      </w:r>
      <w:r w:rsidR="00DE0B0F" w:rsidRPr="00F562EA">
        <w:t>Krasniqi-</w:t>
      </w:r>
      <w:r w:rsidR="007E0229" w:rsidRPr="00F562EA">
        <w:t>Sheholli</w:t>
      </w:r>
      <w:r w:rsidR="007E0229" w:rsidRPr="00F562EA">
        <w:rPr>
          <w:b/>
        </w:rPr>
        <w:tab/>
      </w:r>
      <w:r w:rsidR="007E0229" w:rsidRPr="00F562EA">
        <w:rPr>
          <w:b/>
        </w:rPr>
        <w:tab/>
        <w:t xml:space="preserve">                                           </w:t>
      </w:r>
      <w:r w:rsidR="002C11AC" w:rsidRPr="00F562EA">
        <w:rPr>
          <w:b/>
        </w:rPr>
        <w:t xml:space="preserve"> </w:t>
      </w:r>
      <w:r w:rsidRPr="00F562EA">
        <w:t xml:space="preserve">Gazmend </w:t>
      </w:r>
      <w:proofErr w:type="spellStart"/>
      <w:r w:rsidRPr="00F562EA">
        <w:t>Bahtiri</w:t>
      </w:r>
      <w:proofErr w:type="spellEnd"/>
    </w:p>
    <w:p w:rsidR="004A2758" w:rsidRPr="00F562EA" w:rsidRDefault="004A2758" w:rsidP="00F562EA">
      <w:pPr>
        <w:spacing w:before="100" w:beforeAutospacing="1" w:after="0" w:line="240" w:lineRule="auto"/>
        <w:ind w:right="26"/>
        <w:contextualSpacing/>
        <w:jc w:val="both"/>
        <w:rPr>
          <w:b/>
          <w:bCs/>
        </w:rPr>
      </w:pPr>
    </w:p>
    <w:p w:rsidR="009E1E10" w:rsidRPr="00F562EA" w:rsidRDefault="009E1E10" w:rsidP="00F562EA">
      <w:pPr>
        <w:spacing w:before="100" w:beforeAutospacing="1" w:after="0" w:line="240" w:lineRule="auto"/>
        <w:ind w:right="26"/>
        <w:contextualSpacing/>
        <w:jc w:val="both"/>
        <w:rPr>
          <w:b/>
        </w:rPr>
      </w:pPr>
    </w:p>
    <w:p w:rsidR="009E1E10" w:rsidRPr="00F562EA" w:rsidRDefault="009E1E10" w:rsidP="00F562EA">
      <w:pPr>
        <w:spacing w:before="100" w:beforeAutospacing="1" w:after="0" w:line="240" w:lineRule="auto"/>
        <w:ind w:right="26"/>
        <w:contextualSpacing/>
        <w:jc w:val="both"/>
        <w:rPr>
          <w:b/>
          <w:bCs/>
        </w:rPr>
      </w:pPr>
    </w:p>
    <w:p w:rsidR="0007486C" w:rsidRPr="00F562EA" w:rsidRDefault="0007486C" w:rsidP="00F562EA">
      <w:pPr>
        <w:spacing w:before="100" w:beforeAutospacing="1" w:after="0" w:line="240" w:lineRule="auto"/>
        <w:ind w:right="26"/>
        <w:contextualSpacing/>
        <w:jc w:val="both"/>
        <w:rPr>
          <w:b/>
          <w:bCs/>
        </w:rPr>
      </w:pPr>
    </w:p>
    <w:p w:rsidR="0007486C" w:rsidRPr="00F562EA" w:rsidRDefault="0007486C" w:rsidP="00F562EA">
      <w:pPr>
        <w:spacing w:before="100" w:beforeAutospacing="1" w:after="0" w:line="240" w:lineRule="auto"/>
        <w:ind w:right="26"/>
        <w:contextualSpacing/>
        <w:jc w:val="both"/>
        <w:rPr>
          <w:b/>
          <w:bCs/>
        </w:rPr>
      </w:pPr>
    </w:p>
    <w:p w:rsidR="003554A3" w:rsidRPr="000639C1" w:rsidRDefault="003554A3" w:rsidP="00F562EA">
      <w:pPr>
        <w:spacing w:before="100" w:beforeAutospacing="1" w:after="0" w:line="240" w:lineRule="auto"/>
        <w:ind w:right="26"/>
        <w:contextualSpacing/>
        <w:jc w:val="both"/>
        <w:rPr>
          <w:b/>
          <w:bCs/>
        </w:rPr>
      </w:pPr>
      <w:r w:rsidRPr="000639C1">
        <w:rPr>
          <w:b/>
          <w:bCs/>
        </w:rPr>
        <w:t>K</w:t>
      </w:r>
      <w:r w:rsidR="00BD2246" w:rsidRPr="000639C1">
        <w:rPr>
          <w:b/>
          <w:bCs/>
        </w:rPr>
        <w:t>Ë</w:t>
      </w:r>
      <w:r w:rsidRPr="000639C1">
        <w:rPr>
          <w:b/>
          <w:bCs/>
        </w:rPr>
        <w:t>SHILLA JURIDIKE:</w:t>
      </w:r>
    </w:p>
    <w:p w:rsidR="00CD333B" w:rsidRPr="000639C1" w:rsidRDefault="003554A3" w:rsidP="00F562EA">
      <w:pPr>
        <w:spacing w:before="100" w:beforeAutospacing="1" w:after="0" w:line="240" w:lineRule="auto"/>
        <w:ind w:right="26"/>
        <w:contextualSpacing/>
        <w:jc w:val="both"/>
        <w:rPr>
          <w:sz w:val="22"/>
        </w:rPr>
      </w:pPr>
      <w:r w:rsidRPr="000639C1">
        <w:rPr>
          <w:sz w:val="22"/>
        </w:rPr>
        <w:t>Kund</w:t>
      </w:r>
      <w:r w:rsidR="00BD2246" w:rsidRPr="000639C1">
        <w:rPr>
          <w:sz w:val="22"/>
        </w:rPr>
        <w:t>ë</w:t>
      </w:r>
      <w:r w:rsidRPr="000639C1">
        <w:rPr>
          <w:sz w:val="22"/>
        </w:rPr>
        <w:t>r k</w:t>
      </w:r>
      <w:r w:rsidR="00BD2246" w:rsidRPr="000639C1">
        <w:rPr>
          <w:sz w:val="22"/>
        </w:rPr>
        <w:t>ë</w:t>
      </w:r>
      <w:r w:rsidRPr="000639C1">
        <w:rPr>
          <w:sz w:val="22"/>
        </w:rPr>
        <w:t>tij aktgjykimi pal</w:t>
      </w:r>
      <w:r w:rsidR="00BD2246" w:rsidRPr="000639C1">
        <w:rPr>
          <w:sz w:val="22"/>
        </w:rPr>
        <w:t>ë</w:t>
      </w:r>
      <w:r w:rsidRPr="000639C1">
        <w:rPr>
          <w:sz w:val="22"/>
        </w:rPr>
        <w:t>t kan</w:t>
      </w:r>
      <w:r w:rsidR="00BD2246" w:rsidRPr="000639C1">
        <w:rPr>
          <w:sz w:val="22"/>
        </w:rPr>
        <w:t>ë</w:t>
      </w:r>
      <w:r w:rsidR="00054532" w:rsidRPr="000639C1">
        <w:rPr>
          <w:sz w:val="22"/>
        </w:rPr>
        <w:t xml:space="preserve"> të</w:t>
      </w:r>
      <w:r w:rsidRPr="000639C1">
        <w:rPr>
          <w:sz w:val="22"/>
        </w:rPr>
        <w:t xml:space="preserve"> drejt</w:t>
      </w:r>
      <w:r w:rsidR="00BD2246" w:rsidRPr="000639C1">
        <w:rPr>
          <w:sz w:val="22"/>
        </w:rPr>
        <w:t>ë</w:t>
      </w:r>
    </w:p>
    <w:p w:rsidR="00CD333B" w:rsidRPr="000639C1" w:rsidRDefault="003554A3" w:rsidP="00F562EA">
      <w:pPr>
        <w:spacing w:before="100" w:beforeAutospacing="1" w:after="0" w:line="240" w:lineRule="auto"/>
        <w:ind w:right="26"/>
        <w:contextualSpacing/>
        <w:jc w:val="both"/>
        <w:rPr>
          <w:sz w:val="22"/>
        </w:rPr>
      </w:pPr>
      <w:r w:rsidRPr="000639C1">
        <w:rPr>
          <w:sz w:val="22"/>
        </w:rPr>
        <w:t>t</w:t>
      </w:r>
      <w:r w:rsidR="00BD2246" w:rsidRPr="000639C1">
        <w:rPr>
          <w:sz w:val="22"/>
        </w:rPr>
        <w:t>ë</w:t>
      </w:r>
      <w:r w:rsidRPr="000639C1">
        <w:rPr>
          <w:sz w:val="22"/>
        </w:rPr>
        <w:t xml:space="preserve"> parashtrojn</w:t>
      </w:r>
      <w:r w:rsidR="00BD2246" w:rsidRPr="000639C1">
        <w:rPr>
          <w:sz w:val="22"/>
        </w:rPr>
        <w:t>ë</w:t>
      </w:r>
      <w:r w:rsidRPr="000639C1">
        <w:rPr>
          <w:sz w:val="22"/>
        </w:rPr>
        <w:t xml:space="preserve"> ankes</w:t>
      </w:r>
      <w:r w:rsidR="00BD2246" w:rsidRPr="000639C1">
        <w:rPr>
          <w:sz w:val="22"/>
        </w:rPr>
        <w:t>ë</w:t>
      </w:r>
      <w:r w:rsidRPr="000639C1">
        <w:rPr>
          <w:sz w:val="22"/>
        </w:rPr>
        <w:t xml:space="preserve"> n</w:t>
      </w:r>
      <w:r w:rsidR="00BD2246" w:rsidRPr="000639C1">
        <w:rPr>
          <w:sz w:val="22"/>
        </w:rPr>
        <w:t>ë</w:t>
      </w:r>
      <w:r w:rsidRPr="000639C1">
        <w:rPr>
          <w:sz w:val="22"/>
        </w:rPr>
        <w:t xml:space="preserve"> afat prej 15 dit</w:t>
      </w:r>
      <w:r w:rsidR="00BD2246" w:rsidRPr="000639C1">
        <w:rPr>
          <w:sz w:val="22"/>
        </w:rPr>
        <w:t>ë</w:t>
      </w:r>
      <w:r w:rsidRPr="000639C1">
        <w:rPr>
          <w:sz w:val="22"/>
        </w:rPr>
        <w:t xml:space="preserve">sh, </w:t>
      </w:r>
    </w:p>
    <w:p w:rsidR="00CD333B" w:rsidRPr="000639C1" w:rsidRDefault="007C5C28" w:rsidP="00F562EA">
      <w:pPr>
        <w:spacing w:before="100" w:beforeAutospacing="1" w:after="0" w:line="240" w:lineRule="auto"/>
        <w:ind w:right="26"/>
        <w:contextualSpacing/>
        <w:jc w:val="both"/>
        <w:rPr>
          <w:sz w:val="22"/>
        </w:rPr>
      </w:pPr>
      <w:r w:rsidRPr="000639C1">
        <w:rPr>
          <w:sz w:val="22"/>
        </w:rPr>
        <w:t>nga dita e marrjes.</w:t>
      </w:r>
      <w:r w:rsidR="00054532" w:rsidRPr="000639C1">
        <w:rPr>
          <w:sz w:val="22"/>
        </w:rPr>
        <w:t xml:space="preserve"> </w:t>
      </w:r>
      <w:r w:rsidR="003554A3" w:rsidRPr="000639C1">
        <w:rPr>
          <w:sz w:val="22"/>
        </w:rPr>
        <w:t>Ankesa i d</w:t>
      </w:r>
      <w:r w:rsidR="00BD2246" w:rsidRPr="000639C1">
        <w:rPr>
          <w:sz w:val="22"/>
        </w:rPr>
        <w:t>ë</w:t>
      </w:r>
      <w:r w:rsidR="003554A3" w:rsidRPr="000639C1">
        <w:rPr>
          <w:sz w:val="22"/>
        </w:rPr>
        <w:t>rgohet Gjykat</w:t>
      </w:r>
      <w:r w:rsidR="00BD2246" w:rsidRPr="000639C1">
        <w:rPr>
          <w:sz w:val="22"/>
        </w:rPr>
        <w:t>ë</w:t>
      </w:r>
      <w:r w:rsidR="003554A3" w:rsidRPr="000639C1">
        <w:rPr>
          <w:sz w:val="22"/>
        </w:rPr>
        <w:t xml:space="preserve">s </w:t>
      </w:r>
    </w:p>
    <w:p w:rsidR="000A4C54" w:rsidRPr="000639C1" w:rsidRDefault="003554A3" w:rsidP="00F562EA">
      <w:pPr>
        <w:spacing w:before="100" w:beforeAutospacing="1" w:after="0" w:line="240" w:lineRule="auto"/>
        <w:ind w:right="26"/>
        <w:contextualSpacing/>
        <w:jc w:val="both"/>
        <w:rPr>
          <w:lang w:val="en-US"/>
        </w:rPr>
      </w:pPr>
      <w:r w:rsidRPr="000639C1">
        <w:rPr>
          <w:sz w:val="22"/>
        </w:rPr>
        <w:t>s</w:t>
      </w:r>
      <w:r w:rsidR="00BD2246" w:rsidRPr="000639C1">
        <w:rPr>
          <w:sz w:val="22"/>
        </w:rPr>
        <w:t>ë</w:t>
      </w:r>
      <w:r w:rsidRPr="000639C1">
        <w:rPr>
          <w:sz w:val="22"/>
        </w:rPr>
        <w:t xml:space="preserve"> Apelit n</w:t>
      </w:r>
      <w:r w:rsidR="00BD2246" w:rsidRPr="000639C1">
        <w:rPr>
          <w:sz w:val="22"/>
        </w:rPr>
        <w:t>ë</w:t>
      </w:r>
      <w:r w:rsidRPr="000639C1">
        <w:rPr>
          <w:sz w:val="22"/>
        </w:rPr>
        <w:t xml:space="preserve"> Prishtin</w:t>
      </w:r>
      <w:r w:rsidR="00BD2246" w:rsidRPr="000639C1">
        <w:rPr>
          <w:sz w:val="22"/>
        </w:rPr>
        <w:t>ë</w:t>
      </w:r>
      <w:r w:rsidR="00FF08FC" w:rsidRPr="000639C1">
        <w:rPr>
          <w:sz w:val="22"/>
        </w:rPr>
        <w:t>,</w:t>
      </w:r>
      <w:r w:rsidRPr="000639C1">
        <w:rPr>
          <w:sz w:val="22"/>
        </w:rPr>
        <w:t xml:space="preserve"> p</w:t>
      </w:r>
      <w:r w:rsidR="00BD2246" w:rsidRPr="000639C1">
        <w:rPr>
          <w:sz w:val="22"/>
        </w:rPr>
        <w:t>ë</w:t>
      </w:r>
      <w:r w:rsidRPr="000639C1">
        <w:rPr>
          <w:sz w:val="22"/>
        </w:rPr>
        <w:t>rmes k</w:t>
      </w:r>
      <w:r w:rsidR="00BD2246" w:rsidRPr="000639C1">
        <w:rPr>
          <w:sz w:val="22"/>
        </w:rPr>
        <w:t>ë</w:t>
      </w:r>
      <w:r w:rsidRPr="000639C1">
        <w:rPr>
          <w:sz w:val="22"/>
        </w:rPr>
        <w:t>saj Gjykate.</w:t>
      </w:r>
    </w:p>
    <w:sectPr w:rsidR="000A4C54" w:rsidRPr="000639C1" w:rsidSect="0083793C">
      <w:footerReference w:type="default" r:id="rId9"/>
      <w:pgSz w:w="11906" w:h="16838"/>
      <w:pgMar w:top="1440" w:right="1440" w:bottom="1008"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AFB" w:rsidRDefault="006C5AFB" w:rsidP="00295B02">
      <w:r>
        <w:separator/>
      </w:r>
    </w:p>
  </w:endnote>
  <w:endnote w:type="continuationSeparator" w:id="0">
    <w:p w:rsidR="006C5AFB" w:rsidRDefault="006C5AFB" w:rsidP="0029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771494"/>
      <w:docPartObj>
        <w:docPartGallery w:val="Page Numbers (Bottom of Page)"/>
        <w:docPartUnique/>
      </w:docPartObj>
    </w:sdtPr>
    <w:sdtEndPr>
      <w:rPr>
        <w:noProof/>
      </w:rPr>
    </w:sdtEndPr>
    <w:sdtContent>
      <w:p w:rsidR="007D0F1C" w:rsidRDefault="007D0F1C">
        <w:pPr>
          <w:pStyle w:val="Footer"/>
          <w:jc w:val="right"/>
        </w:pPr>
        <w:r>
          <w:fldChar w:fldCharType="begin"/>
        </w:r>
        <w:r>
          <w:instrText xml:space="preserve"> PAGE   \* MERGEFORMAT </w:instrText>
        </w:r>
        <w:r>
          <w:fldChar w:fldCharType="separate"/>
        </w:r>
        <w:r w:rsidR="003B3537">
          <w:rPr>
            <w:noProof/>
          </w:rPr>
          <w:t>7</w:t>
        </w:r>
        <w:r>
          <w:rPr>
            <w:noProof/>
          </w:rPr>
          <w:fldChar w:fldCharType="end"/>
        </w:r>
      </w:p>
    </w:sdtContent>
  </w:sdt>
  <w:p w:rsidR="007D0F1C" w:rsidRDefault="007D0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AFB" w:rsidRDefault="006C5AFB" w:rsidP="00295B02">
      <w:r>
        <w:separator/>
      </w:r>
    </w:p>
  </w:footnote>
  <w:footnote w:type="continuationSeparator" w:id="0">
    <w:p w:rsidR="006C5AFB" w:rsidRDefault="006C5AFB" w:rsidP="00295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5F89"/>
    <w:multiLevelType w:val="hybridMultilevel"/>
    <w:tmpl w:val="7C485906"/>
    <w:lvl w:ilvl="0" w:tplc="3FDAE8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6B5F78"/>
    <w:multiLevelType w:val="hybridMultilevel"/>
    <w:tmpl w:val="396A13F2"/>
    <w:lvl w:ilvl="0" w:tplc="6E960A12">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1F1779"/>
    <w:multiLevelType w:val="hybridMultilevel"/>
    <w:tmpl w:val="CC90254A"/>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D120D6E"/>
    <w:multiLevelType w:val="hybridMultilevel"/>
    <w:tmpl w:val="95CE6AB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A2674C"/>
    <w:multiLevelType w:val="hybridMultilevel"/>
    <w:tmpl w:val="1A1ACF1E"/>
    <w:lvl w:ilvl="0" w:tplc="55947CE6">
      <w:start w:val="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EE47512"/>
    <w:multiLevelType w:val="hybridMultilevel"/>
    <w:tmpl w:val="9198EE70"/>
    <w:lvl w:ilvl="0" w:tplc="FF085C8C">
      <w:start w:val="1"/>
      <w:numFmt w:val="decimal"/>
      <w:lvlText w:val="%1)"/>
      <w:lvlJc w:val="left"/>
      <w:pPr>
        <w:ind w:left="396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79517C63"/>
    <w:multiLevelType w:val="hybridMultilevel"/>
    <w:tmpl w:val="638EB1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4A"/>
    <w:rsid w:val="000067BA"/>
    <w:rsid w:val="000071CC"/>
    <w:rsid w:val="00007847"/>
    <w:rsid w:val="000158A1"/>
    <w:rsid w:val="00022BA6"/>
    <w:rsid w:val="000302E3"/>
    <w:rsid w:val="00043147"/>
    <w:rsid w:val="0004764C"/>
    <w:rsid w:val="00053C22"/>
    <w:rsid w:val="00054532"/>
    <w:rsid w:val="00061982"/>
    <w:rsid w:val="000639C1"/>
    <w:rsid w:val="00066879"/>
    <w:rsid w:val="00067CA6"/>
    <w:rsid w:val="00070646"/>
    <w:rsid w:val="000726E2"/>
    <w:rsid w:val="00072EA3"/>
    <w:rsid w:val="0007486C"/>
    <w:rsid w:val="00080939"/>
    <w:rsid w:val="00084A83"/>
    <w:rsid w:val="0008683D"/>
    <w:rsid w:val="000875F7"/>
    <w:rsid w:val="00087B32"/>
    <w:rsid w:val="000A4C54"/>
    <w:rsid w:val="000A4C7E"/>
    <w:rsid w:val="000A5414"/>
    <w:rsid w:val="000A5B8F"/>
    <w:rsid w:val="000B1BF6"/>
    <w:rsid w:val="000C1494"/>
    <w:rsid w:val="000C3ED4"/>
    <w:rsid w:val="000C49E5"/>
    <w:rsid w:val="000C5579"/>
    <w:rsid w:val="000C7FC4"/>
    <w:rsid w:val="000D3FD5"/>
    <w:rsid w:val="000D46DD"/>
    <w:rsid w:val="000D5620"/>
    <w:rsid w:val="000E26EB"/>
    <w:rsid w:val="000E4515"/>
    <w:rsid w:val="000E6685"/>
    <w:rsid w:val="000F0ABA"/>
    <w:rsid w:val="000F0B20"/>
    <w:rsid w:val="000F2F13"/>
    <w:rsid w:val="000F47E0"/>
    <w:rsid w:val="00102EE0"/>
    <w:rsid w:val="00107E93"/>
    <w:rsid w:val="001165AB"/>
    <w:rsid w:val="001222DF"/>
    <w:rsid w:val="00122B4A"/>
    <w:rsid w:val="001233BB"/>
    <w:rsid w:val="00127645"/>
    <w:rsid w:val="00132B9C"/>
    <w:rsid w:val="001362EB"/>
    <w:rsid w:val="00137386"/>
    <w:rsid w:val="001427DC"/>
    <w:rsid w:val="00145AFD"/>
    <w:rsid w:val="00146E0B"/>
    <w:rsid w:val="00170264"/>
    <w:rsid w:val="0017170E"/>
    <w:rsid w:val="001732F8"/>
    <w:rsid w:val="001742C3"/>
    <w:rsid w:val="00176164"/>
    <w:rsid w:val="0018152C"/>
    <w:rsid w:val="001827CA"/>
    <w:rsid w:val="00184B83"/>
    <w:rsid w:val="001871B0"/>
    <w:rsid w:val="00187732"/>
    <w:rsid w:val="00190723"/>
    <w:rsid w:val="0019285A"/>
    <w:rsid w:val="001A05C9"/>
    <w:rsid w:val="001B1048"/>
    <w:rsid w:val="001B1F92"/>
    <w:rsid w:val="001C229C"/>
    <w:rsid w:val="001D6E6A"/>
    <w:rsid w:val="001F01B3"/>
    <w:rsid w:val="001F2387"/>
    <w:rsid w:val="001F2BDB"/>
    <w:rsid w:val="002004F4"/>
    <w:rsid w:val="00205399"/>
    <w:rsid w:val="00212339"/>
    <w:rsid w:val="00213021"/>
    <w:rsid w:val="002152EB"/>
    <w:rsid w:val="002214DE"/>
    <w:rsid w:val="00234989"/>
    <w:rsid w:val="00240147"/>
    <w:rsid w:val="0024015F"/>
    <w:rsid w:val="00240F6E"/>
    <w:rsid w:val="00251F35"/>
    <w:rsid w:val="00273982"/>
    <w:rsid w:val="002772B7"/>
    <w:rsid w:val="002954F4"/>
    <w:rsid w:val="00295B02"/>
    <w:rsid w:val="00297C4F"/>
    <w:rsid w:val="002A32E4"/>
    <w:rsid w:val="002A55F8"/>
    <w:rsid w:val="002A7D6C"/>
    <w:rsid w:val="002B73F7"/>
    <w:rsid w:val="002C11AC"/>
    <w:rsid w:val="002C2ACB"/>
    <w:rsid w:val="002C3044"/>
    <w:rsid w:val="002C565B"/>
    <w:rsid w:val="002C574A"/>
    <w:rsid w:val="002C7C8B"/>
    <w:rsid w:val="002D04B8"/>
    <w:rsid w:val="002D1674"/>
    <w:rsid w:val="002D2200"/>
    <w:rsid w:val="002D2A4C"/>
    <w:rsid w:val="002D7672"/>
    <w:rsid w:val="002E22FF"/>
    <w:rsid w:val="002E2EC4"/>
    <w:rsid w:val="002E38DA"/>
    <w:rsid w:val="002F1253"/>
    <w:rsid w:val="002F1EE5"/>
    <w:rsid w:val="002F4C1B"/>
    <w:rsid w:val="002F62AA"/>
    <w:rsid w:val="002F7D48"/>
    <w:rsid w:val="00313CCB"/>
    <w:rsid w:val="003212D2"/>
    <w:rsid w:val="003336DB"/>
    <w:rsid w:val="003412D3"/>
    <w:rsid w:val="003424B6"/>
    <w:rsid w:val="00342DAD"/>
    <w:rsid w:val="00350BDB"/>
    <w:rsid w:val="00351F5F"/>
    <w:rsid w:val="00353F6E"/>
    <w:rsid w:val="00354A94"/>
    <w:rsid w:val="003554A3"/>
    <w:rsid w:val="00355CFD"/>
    <w:rsid w:val="00364FF2"/>
    <w:rsid w:val="00373513"/>
    <w:rsid w:val="003736DA"/>
    <w:rsid w:val="00376271"/>
    <w:rsid w:val="0038053B"/>
    <w:rsid w:val="00382A49"/>
    <w:rsid w:val="003848F3"/>
    <w:rsid w:val="00391D8D"/>
    <w:rsid w:val="00395C84"/>
    <w:rsid w:val="00396637"/>
    <w:rsid w:val="003A1819"/>
    <w:rsid w:val="003A3F49"/>
    <w:rsid w:val="003A6D3A"/>
    <w:rsid w:val="003A6D9F"/>
    <w:rsid w:val="003B2B35"/>
    <w:rsid w:val="003B3537"/>
    <w:rsid w:val="003B38B2"/>
    <w:rsid w:val="003B7336"/>
    <w:rsid w:val="003C358D"/>
    <w:rsid w:val="003C529D"/>
    <w:rsid w:val="003C6123"/>
    <w:rsid w:val="003E2962"/>
    <w:rsid w:val="003E4CF1"/>
    <w:rsid w:val="003E5DAC"/>
    <w:rsid w:val="003F3438"/>
    <w:rsid w:val="003F5F6C"/>
    <w:rsid w:val="004029D4"/>
    <w:rsid w:val="004043D9"/>
    <w:rsid w:val="004059CC"/>
    <w:rsid w:val="0041563F"/>
    <w:rsid w:val="0041732A"/>
    <w:rsid w:val="00430A66"/>
    <w:rsid w:val="00431924"/>
    <w:rsid w:val="004323D1"/>
    <w:rsid w:val="004348CC"/>
    <w:rsid w:val="004359EB"/>
    <w:rsid w:val="00435BA1"/>
    <w:rsid w:val="00437182"/>
    <w:rsid w:val="004461BD"/>
    <w:rsid w:val="004466EC"/>
    <w:rsid w:val="00451B2C"/>
    <w:rsid w:val="00455A80"/>
    <w:rsid w:val="004568D4"/>
    <w:rsid w:val="004674F3"/>
    <w:rsid w:val="004743C8"/>
    <w:rsid w:val="004757D5"/>
    <w:rsid w:val="00477DC5"/>
    <w:rsid w:val="004827B9"/>
    <w:rsid w:val="004837EE"/>
    <w:rsid w:val="00496C1E"/>
    <w:rsid w:val="004A045B"/>
    <w:rsid w:val="004A2758"/>
    <w:rsid w:val="004A38A0"/>
    <w:rsid w:val="004A4FCC"/>
    <w:rsid w:val="004A662D"/>
    <w:rsid w:val="004B61A2"/>
    <w:rsid w:val="004B6671"/>
    <w:rsid w:val="004B7C7F"/>
    <w:rsid w:val="004D2AAE"/>
    <w:rsid w:val="004E2669"/>
    <w:rsid w:val="004E2B30"/>
    <w:rsid w:val="004E7FBE"/>
    <w:rsid w:val="004F0B2F"/>
    <w:rsid w:val="004F3062"/>
    <w:rsid w:val="004F4D87"/>
    <w:rsid w:val="004F50A2"/>
    <w:rsid w:val="0050202B"/>
    <w:rsid w:val="00504138"/>
    <w:rsid w:val="00515130"/>
    <w:rsid w:val="00527861"/>
    <w:rsid w:val="00527EE2"/>
    <w:rsid w:val="00536D9D"/>
    <w:rsid w:val="00546161"/>
    <w:rsid w:val="00555481"/>
    <w:rsid w:val="00560AE5"/>
    <w:rsid w:val="00564AFC"/>
    <w:rsid w:val="005671F5"/>
    <w:rsid w:val="005672BE"/>
    <w:rsid w:val="00572363"/>
    <w:rsid w:val="00573684"/>
    <w:rsid w:val="00573F80"/>
    <w:rsid w:val="005756F9"/>
    <w:rsid w:val="005763C2"/>
    <w:rsid w:val="00584F4D"/>
    <w:rsid w:val="00586BAB"/>
    <w:rsid w:val="0059203A"/>
    <w:rsid w:val="005940D2"/>
    <w:rsid w:val="00595B68"/>
    <w:rsid w:val="005A026B"/>
    <w:rsid w:val="005A5B7E"/>
    <w:rsid w:val="005B13D2"/>
    <w:rsid w:val="005C6F56"/>
    <w:rsid w:val="005D046C"/>
    <w:rsid w:val="005E2A5E"/>
    <w:rsid w:val="005F26CD"/>
    <w:rsid w:val="005F6000"/>
    <w:rsid w:val="00600F44"/>
    <w:rsid w:val="006049A0"/>
    <w:rsid w:val="006065C9"/>
    <w:rsid w:val="0061483B"/>
    <w:rsid w:val="00625D25"/>
    <w:rsid w:val="00632FEF"/>
    <w:rsid w:val="006339A5"/>
    <w:rsid w:val="00637491"/>
    <w:rsid w:val="00640ACB"/>
    <w:rsid w:val="006418C3"/>
    <w:rsid w:val="00647258"/>
    <w:rsid w:val="0065740D"/>
    <w:rsid w:val="00657F0D"/>
    <w:rsid w:val="00660172"/>
    <w:rsid w:val="00662200"/>
    <w:rsid w:val="0067588C"/>
    <w:rsid w:val="00676070"/>
    <w:rsid w:val="006814E0"/>
    <w:rsid w:val="0068418A"/>
    <w:rsid w:val="0068579B"/>
    <w:rsid w:val="006914EF"/>
    <w:rsid w:val="00691636"/>
    <w:rsid w:val="00697B1E"/>
    <w:rsid w:val="006A3147"/>
    <w:rsid w:val="006A4C99"/>
    <w:rsid w:val="006B407D"/>
    <w:rsid w:val="006C09B5"/>
    <w:rsid w:val="006C399D"/>
    <w:rsid w:val="006C5AFB"/>
    <w:rsid w:val="006C77B4"/>
    <w:rsid w:val="006D41EC"/>
    <w:rsid w:val="006D4B71"/>
    <w:rsid w:val="006E12FB"/>
    <w:rsid w:val="006F45BE"/>
    <w:rsid w:val="006F73A6"/>
    <w:rsid w:val="006F7679"/>
    <w:rsid w:val="00701C6F"/>
    <w:rsid w:val="007023DB"/>
    <w:rsid w:val="0070643A"/>
    <w:rsid w:val="007120F9"/>
    <w:rsid w:val="0071291D"/>
    <w:rsid w:val="007138DF"/>
    <w:rsid w:val="007220CA"/>
    <w:rsid w:val="00723D97"/>
    <w:rsid w:val="0072790B"/>
    <w:rsid w:val="007321A4"/>
    <w:rsid w:val="00740123"/>
    <w:rsid w:val="00740807"/>
    <w:rsid w:val="00743C68"/>
    <w:rsid w:val="0075393E"/>
    <w:rsid w:val="00755CE2"/>
    <w:rsid w:val="00757483"/>
    <w:rsid w:val="00764EEF"/>
    <w:rsid w:val="007654A8"/>
    <w:rsid w:val="00771D74"/>
    <w:rsid w:val="00773AF7"/>
    <w:rsid w:val="007777A3"/>
    <w:rsid w:val="0079008B"/>
    <w:rsid w:val="00793759"/>
    <w:rsid w:val="00794704"/>
    <w:rsid w:val="00797B5C"/>
    <w:rsid w:val="007A0C77"/>
    <w:rsid w:val="007A56EB"/>
    <w:rsid w:val="007A6AF2"/>
    <w:rsid w:val="007B278A"/>
    <w:rsid w:val="007C26D0"/>
    <w:rsid w:val="007C5C28"/>
    <w:rsid w:val="007D0F1C"/>
    <w:rsid w:val="007D1587"/>
    <w:rsid w:val="007D5C17"/>
    <w:rsid w:val="007D7CA2"/>
    <w:rsid w:val="007E0229"/>
    <w:rsid w:val="007E191E"/>
    <w:rsid w:val="007E27DD"/>
    <w:rsid w:val="007E39EF"/>
    <w:rsid w:val="007F2E0F"/>
    <w:rsid w:val="007F325F"/>
    <w:rsid w:val="007F3443"/>
    <w:rsid w:val="007F4EBA"/>
    <w:rsid w:val="007F6B6B"/>
    <w:rsid w:val="00800ABF"/>
    <w:rsid w:val="008025F2"/>
    <w:rsid w:val="00802F73"/>
    <w:rsid w:val="00803745"/>
    <w:rsid w:val="008054F1"/>
    <w:rsid w:val="0081270B"/>
    <w:rsid w:val="00816942"/>
    <w:rsid w:val="00817F80"/>
    <w:rsid w:val="008204E9"/>
    <w:rsid w:val="008208B9"/>
    <w:rsid w:val="00827B10"/>
    <w:rsid w:val="00830715"/>
    <w:rsid w:val="008309C3"/>
    <w:rsid w:val="008311F0"/>
    <w:rsid w:val="00834EBB"/>
    <w:rsid w:val="0083611D"/>
    <w:rsid w:val="0083793C"/>
    <w:rsid w:val="00837FC0"/>
    <w:rsid w:val="0084043F"/>
    <w:rsid w:val="008431D3"/>
    <w:rsid w:val="008452FF"/>
    <w:rsid w:val="00847014"/>
    <w:rsid w:val="0085160A"/>
    <w:rsid w:val="008566E0"/>
    <w:rsid w:val="00856794"/>
    <w:rsid w:val="00865999"/>
    <w:rsid w:val="00873ED1"/>
    <w:rsid w:val="00883B67"/>
    <w:rsid w:val="00885332"/>
    <w:rsid w:val="008858C0"/>
    <w:rsid w:val="0088593E"/>
    <w:rsid w:val="00885D02"/>
    <w:rsid w:val="008944F1"/>
    <w:rsid w:val="008957A0"/>
    <w:rsid w:val="008A0017"/>
    <w:rsid w:val="008A0488"/>
    <w:rsid w:val="008A0A0E"/>
    <w:rsid w:val="008A178B"/>
    <w:rsid w:val="008A32D7"/>
    <w:rsid w:val="008A5619"/>
    <w:rsid w:val="008A6681"/>
    <w:rsid w:val="008B4A50"/>
    <w:rsid w:val="008B5283"/>
    <w:rsid w:val="008B7701"/>
    <w:rsid w:val="008C1010"/>
    <w:rsid w:val="008C3C6B"/>
    <w:rsid w:val="008C461A"/>
    <w:rsid w:val="008C487A"/>
    <w:rsid w:val="008D1C7F"/>
    <w:rsid w:val="008D2AA8"/>
    <w:rsid w:val="008D3A3F"/>
    <w:rsid w:val="008D4C7B"/>
    <w:rsid w:val="008E01E6"/>
    <w:rsid w:val="008E3235"/>
    <w:rsid w:val="008E3E22"/>
    <w:rsid w:val="008E5433"/>
    <w:rsid w:val="00905973"/>
    <w:rsid w:val="009074C0"/>
    <w:rsid w:val="00910B4A"/>
    <w:rsid w:val="00911ABD"/>
    <w:rsid w:val="0093066D"/>
    <w:rsid w:val="0093379E"/>
    <w:rsid w:val="00935979"/>
    <w:rsid w:val="009436DD"/>
    <w:rsid w:val="00945900"/>
    <w:rsid w:val="00947F1C"/>
    <w:rsid w:val="009558E8"/>
    <w:rsid w:val="009625C3"/>
    <w:rsid w:val="00964E4E"/>
    <w:rsid w:val="009725B1"/>
    <w:rsid w:val="00972F6E"/>
    <w:rsid w:val="00976754"/>
    <w:rsid w:val="009769D9"/>
    <w:rsid w:val="00984A00"/>
    <w:rsid w:val="009855C9"/>
    <w:rsid w:val="00985C2A"/>
    <w:rsid w:val="0099761D"/>
    <w:rsid w:val="009A5B43"/>
    <w:rsid w:val="009A7E7D"/>
    <w:rsid w:val="009B1041"/>
    <w:rsid w:val="009B3CE0"/>
    <w:rsid w:val="009D219C"/>
    <w:rsid w:val="009D255F"/>
    <w:rsid w:val="009D333C"/>
    <w:rsid w:val="009D45BA"/>
    <w:rsid w:val="009D4FB1"/>
    <w:rsid w:val="009D6E3C"/>
    <w:rsid w:val="009E1E10"/>
    <w:rsid w:val="009F1707"/>
    <w:rsid w:val="009F4C37"/>
    <w:rsid w:val="009F7131"/>
    <w:rsid w:val="00A02418"/>
    <w:rsid w:val="00A03D37"/>
    <w:rsid w:val="00A24B1A"/>
    <w:rsid w:val="00A37304"/>
    <w:rsid w:val="00A404A6"/>
    <w:rsid w:val="00A439CC"/>
    <w:rsid w:val="00A470CD"/>
    <w:rsid w:val="00A52859"/>
    <w:rsid w:val="00A56281"/>
    <w:rsid w:val="00A619C0"/>
    <w:rsid w:val="00A7174B"/>
    <w:rsid w:val="00A737B7"/>
    <w:rsid w:val="00A82704"/>
    <w:rsid w:val="00A83862"/>
    <w:rsid w:val="00A84F23"/>
    <w:rsid w:val="00A8720C"/>
    <w:rsid w:val="00A90EE6"/>
    <w:rsid w:val="00A94DD8"/>
    <w:rsid w:val="00A94E05"/>
    <w:rsid w:val="00AA27FD"/>
    <w:rsid w:val="00AA2937"/>
    <w:rsid w:val="00AA342F"/>
    <w:rsid w:val="00AB00E8"/>
    <w:rsid w:val="00AB1127"/>
    <w:rsid w:val="00AB117E"/>
    <w:rsid w:val="00AB4C20"/>
    <w:rsid w:val="00AB59AB"/>
    <w:rsid w:val="00AC063E"/>
    <w:rsid w:val="00AC18CE"/>
    <w:rsid w:val="00AD004A"/>
    <w:rsid w:val="00AD0198"/>
    <w:rsid w:val="00AF14A5"/>
    <w:rsid w:val="00AF7A60"/>
    <w:rsid w:val="00B038E7"/>
    <w:rsid w:val="00B03A52"/>
    <w:rsid w:val="00B04680"/>
    <w:rsid w:val="00B07118"/>
    <w:rsid w:val="00B0724E"/>
    <w:rsid w:val="00B11234"/>
    <w:rsid w:val="00B1545B"/>
    <w:rsid w:val="00B15EF5"/>
    <w:rsid w:val="00B1755B"/>
    <w:rsid w:val="00B22534"/>
    <w:rsid w:val="00B246F0"/>
    <w:rsid w:val="00B27785"/>
    <w:rsid w:val="00B300F6"/>
    <w:rsid w:val="00B302C4"/>
    <w:rsid w:val="00B3060C"/>
    <w:rsid w:val="00B3127D"/>
    <w:rsid w:val="00B34270"/>
    <w:rsid w:val="00B35691"/>
    <w:rsid w:val="00B4207E"/>
    <w:rsid w:val="00B445FE"/>
    <w:rsid w:val="00B45041"/>
    <w:rsid w:val="00B459F6"/>
    <w:rsid w:val="00B4713A"/>
    <w:rsid w:val="00B531BF"/>
    <w:rsid w:val="00B540BE"/>
    <w:rsid w:val="00B55B01"/>
    <w:rsid w:val="00B55E81"/>
    <w:rsid w:val="00B619F6"/>
    <w:rsid w:val="00B702BF"/>
    <w:rsid w:val="00B722C2"/>
    <w:rsid w:val="00B76D69"/>
    <w:rsid w:val="00B77A12"/>
    <w:rsid w:val="00B8392B"/>
    <w:rsid w:val="00B85128"/>
    <w:rsid w:val="00B868C2"/>
    <w:rsid w:val="00B87642"/>
    <w:rsid w:val="00B87665"/>
    <w:rsid w:val="00B90A8D"/>
    <w:rsid w:val="00B94AC7"/>
    <w:rsid w:val="00B9617C"/>
    <w:rsid w:val="00B97095"/>
    <w:rsid w:val="00B97206"/>
    <w:rsid w:val="00B97BBE"/>
    <w:rsid w:val="00BA2FA4"/>
    <w:rsid w:val="00BA45E9"/>
    <w:rsid w:val="00BA467B"/>
    <w:rsid w:val="00BA575A"/>
    <w:rsid w:val="00BB65AC"/>
    <w:rsid w:val="00BC7406"/>
    <w:rsid w:val="00BD2246"/>
    <w:rsid w:val="00BD6B3E"/>
    <w:rsid w:val="00BD6B5B"/>
    <w:rsid w:val="00BE045B"/>
    <w:rsid w:val="00BE22F8"/>
    <w:rsid w:val="00C12188"/>
    <w:rsid w:val="00C1630F"/>
    <w:rsid w:val="00C1670F"/>
    <w:rsid w:val="00C33784"/>
    <w:rsid w:val="00C33EE0"/>
    <w:rsid w:val="00C34A60"/>
    <w:rsid w:val="00C35447"/>
    <w:rsid w:val="00C403EF"/>
    <w:rsid w:val="00C40A16"/>
    <w:rsid w:val="00C41941"/>
    <w:rsid w:val="00C462AD"/>
    <w:rsid w:val="00C468F0"/>
    <w:rsid w:val="00C523D5"/>
    <w:rsid w:val="00C545E3"/>
    <w:rsid w:val="00C5737C"/>
    <w:rsid w:val="00C60F52"/>
    <w:rsid w:val="00C61688"/>
    <w:rsid w:val="00C74411"/>
    <w:rsid w:val="00C7740C"/>
    <w:rsid w:val="00C82592"/>
    <w:rsid w:val="00C83514"/>
    <w:rsid w:val="00C87B3A"/>
    <w:rsid w:val="00C92AA1"/>
    <w:rsid w:val="00C960AE"/>
    <w:rsid w:val="00CA1798"/>
    <w:rsid w:val="00CA46B1"/>
    <w:rsid w:val="00CA56B4"/>
    <w:rsid w:val="00CB17BF"/>
    <w:rsid w:val="00CD333B"/>
    <w:rsid w:val="00CD6A2B"/>
    <w:rsid w:val="00CD6B8B"/>
    <w:rsid w:val="00CE2A88"/>
    <w:rsid w:val="00CF5B0A"/>
    <w:rsid w:val="00CF6D1F"/>
    <w:rsid w:val="00D07E0E"/>
    <w:rsid w:val="00D103CB"/>
    <w:rsid w:val="00D106A3"/>
    <w:rsid w:val="00D202DF"/>
    <w:rsid w:val="00D20A57"/>
    <w:rsid w:val="00D215B0"/>
    <w:rsid w:val="00D21A43"/>
    <w:rsid w:val="00D228AC"/>
    <w:rsid w:val="00D23800"/>
    <w:rsid w:val="00D34C30"/>
    <w:rsid w:val="00D354E2"/>
    <w:rsid w:val="00D40244"/>
    <w:rsid w:val="00D4139A"/>
    <w:rsid w:val="00D42C0B"/>
    <w:rsid w:val="00D43174"/>
    <w:rsid w:val="00D44A72"/>
    <w:rsid w:val="00D457FE"/>
    <w:rsid w:val="00D51175"/>
    <w:rsid w:val="00D51C68"/>
    <w:rsid w:val="00D53DBB"/>
    <w:rsid w:val="00D640D3"/>
    <w:rsid w:val="00D7238C"/>
    <w:rsid w:val="00D75986"/>
    <w:rsid w:val="00D75E55"/>
    <w:rsid w:val="00D9019B"/>
    <w:rsid w:val="00D933F9"/>
    <w:rsid w:val="00DA102C"/>
    <w:rsid w:val="00DA2194"/>
    <w:rsid w:val="00DA4D4A"/>
    <w:rsid w:val="00DA604F"/>
    <w:rsid w:val="00DB3F71"/>
    <w:rsid w:val="00DB798E"/>
    <w:rsid w:val="00DC2575"/>
    <w:rsid w:val="00DC31AF"/>
    <w:rsid w:val="00DD7CAC"/>
    <w:rsid w:val="00DE0B0F"/>
    <w:rsid w:val="00DE3AD0"/>
    <w:rsid w:val="00DE5149"/>
    <w:rsid w:val="00DE6705"/>
    <w:rsid w:val="00DE7178"/>
    <w:rsid w:val="00DE7AC1"/>
    <w:rsid w:val="00DF063F"/>
    <w:rsid w:val="00DF105F"/>
    <w:rsid w:val="00DF197F"/>
    <w:rsid w:val="00E005A1"/>
    <w:rsid w:val="00E01AD8"/>
    <w:rsid w:val="00E0644E"/>
    <w:rsid w:val="00E078E2"/>
    <w:rsid w:val="00E1135A"/>
    <w:rsid w:val="00E16C78"/>
    <w:rsid w:val="00E17751"/>
    <w:rsid w:val="00E211E1"/>
    <w:rsid w:val="00E21600"/>
    <w:rsid w:val="00E23440"/>
    <w:rsid w:val="00E329A8"/>
    <w:rsid w:val="00E35591"/>
    <w:rsid w:val="00E36D01"/>
    <w:rsid w:val="00E40351"/>
    <w:rsid w:val="00E41921"/>
    <w:rsid w:val="00E4349C"/>
    <w:rsid w:val="00E61918"/>
    <w:rsid w:val="00E63E6A"/>
    <w:rsid w:val="00E6452B"/>
    <w:rsid w:val="00E72D70"/>
    <w:rsid w:val="00E80A89"/>
    <w:rsid w:val="00E81C9F"/>
    <w:rsid w:val="00E82B77"/>
    <w:rsid w:val="00E84EE0"/>
    <w:rsid w:val="00E85A22"/>
    <w:rsid w:val="00E85FDD"/>
    <w:rsid w:val="00E92C5B"/>
    <w:rsid w:val="00E93126"/>
    <w:rsid w:val="00E95CB6"/>
    <w:rsid w:val="00E9715A"/>
    <w:rsid w:val="00EA28BD"/>
    <w:rsid w:val="00EB5AB4"/>
    <w:rsid w:val="00EB5C85"/>
    <w:rsid w:val="00EB5D22"/>
    <w:rsid w:val="00EC1A90"/>
    <w:rsid w:val="00EC5733"/>
    <w:rsid w:val="00ED63D8"/>
    <w:rsid w:val="00EE20A3"/>
    <w:rsid w:val="00EE25FC"/>
    <w:rsid w:val="00EE4F67"/>
    <w:rsid w:val="00EE5DA2"/>
    <w:rsid w:val="00EE7905"/>
    <w:rsid w:val="00EE7DFD"/>
    <w:rsid w:val="00EF149F"/>
    <w:rsid w:val="00EF5B5F"/>
    <w:rsid w:val="00F02279"/>
    <w:rsid w:val="00F04A7E"/>
    <w:rsid w:val="00F11B3A"/>
    <w:rsid w:val="00F14579"/>
    <w:rsid w:val="00F1712C"/>
    <w:rsid w:val="00F27A6A"/>
    <w:rsid w:val="00F32BAA"/>
    <w:rsid w:val="00F378C8"/>
    <w:rsid w:val="00F41B1A"/>
    <w:rsid w:val="00F452A9"/>
    <w:rsid w:val="00F457D5"/>
    <w:rsid w:val="00F462AB"/>
    <w:rsid w:val="00F53F22"/>
    <w:rsid w:val="00F562EA"/>
    <w:rsid w:val="00F62BB7"/>
    <w:rsid w:val="00F6417D"/>
    <w:rsid w:val="00F65AA4"/>
    <w:rsid w:val="00F72A0F"/>
    <w:rsid w:val="00F82B32"/>
    <w:rsid w:val="00F8309D"/>
    <w:rsid w:val="00F87DD9"/>
    <w:rsid w:val="00F87E34"/>
    <w:rsid w:val="00F90445"/>
    <w:rsid w:val="00F9058D"/>
    <w:rsid w:val="00F91E61"/>
    <w:rsid w:val="00F95CF7"/>
    <w:rsid w:val="00F976C8"/>
    <w:rsid w:val="00FA70C5"/>
    <w:rsid w:val="00FB5894"/>
    <w:rsid w:val="00FB5996"/>
    <w:rsid w:val="00FC3A58"/>
    <w:rsid w:val="00FC501E"/>
    <w:rsid w:val="00FC6024"/>
    <w:rsid w:val="00FD7275"/>
    <w:rsid w:val="00FE0872"/>
    <w:rsid w:val="00FE7A8D"/>
    <w:rsid w:val="00FF08FC"/>
    <w:rsid w:val="00FF17A9"/>
    <w:rsid w:val="00FF3FF1"/>
    <w:rsid w:val="00FF43EA"/>
    <w:rsid w:val="00FF7D8B"/>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4A3"/>
    <w:rPr>
      <w:rFonts w:ascii="Times New Roman" w:eastAsia="Times New Roman" w:hAnsi="Times New Roman" w:cs="Times New Roman"/>
      <w:sz w:val="24"/>
      <w:szCs w:val="24"/>
    </w:rPr>
  </w:style>
  <w:style w:type="paragraph" w:styleId="Heading1">
    <w:name w:val="heading 1"/>
    <w:basedOn w:val="Normal"/>
    <w:next w:val="Normal"/>
    <w:link w:val="Heading1Char"/>
    <w:qFormat/>
    <w:rsid w:val="003554A3"/>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54A3"/>
    <w:rPr>
      <w:rFonts w:ascii="Times New Roman" w:eastAsia="Times New Roman" w:hAnsi="Times New Roman" w:cs="Times New Roman"/>
      <w:b/>
      <w:bCs/>
      <w:sz w:val="24"/>
      <w:szCs w:val="24"/>
    </w:rPr>
  </w:style>
  <w:style w:type="paragraph" w:styleId="BodyText">
    <w:name w:val="Body Text"/>
    <w:basedOn w:val="Normal"/>
    <w:link w:val="BodyTextChar"/>
    <w:unhideWhenUsed/>
    <w:rsid w:val="003554A3"/>
    <w:pPr>
      <w:jc w:val="both"/>
    </w:pPr>
  </w:style>
  <w:style w:type="character" w:customStyle="1" w:styleId="BodyTextChar">
    <w:name w:val="Body Text Char"/>
    <w:basedOn w:val="DefaultParagraphFont"/>
    <w:link w:val="BodyText"/>
    <w:rsid w:val="003554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7406"/>
    <w:rPr>
      <w:rFonts w:ascii="Tahoma" w:hAnsi="Tahoma" w:cs="Tahoma"/>
      <w:sz w:val="16"/>
      <w:szCs w:val="16"/>
    </w:rPr>
  </w:style>
  <w:style w:type="character" w:customStyle="1" w:styleId="BalloonTextChar">
    <w:name w:val="Balloon Text Char"/>
    <w:basedOn w:val="DefaultParagraphFont"/>
    <w:link w:val="BalloonText"/>
    <w:uiPriority w:val="99"/>
    <w:semiHidden/>
    <w:rsid w:val="00BC7406"/>
    <w:rPr>
      <w:rFonts w:ascii="Tahoma" w:eastAsia="Times New Roman" w:hAnsi="Tahoma" w:cs="Tahoma"/>
      <w:sz w:val="16"/>
      <w:szCs w:val="16"/>
    </w:rPr>
  </w:style>
  <w:style w:type="paragraph" w:styleId="ListParagraph">
    <w:name w:val="List Paragraph"/>
    <w:basedOn w:val="Normal"/>
    <w:uiPriority w:val="34"/>
    <w:qFormat/>
    <w:rsid w:val="00E6452B"/>
    <w:pPr>
      <w:ind w:left="720"/>
      <w:contextualSpacing/>
    </w:pPr>
  </w:style>
  <w:style w:type="paragraph" w:styleId="BodyTextIndent">
    <w:name w:val="Body Text Indent"/>
    <w:basedOn w:val="Normal"/>
    <w:link w:val="BodyTextIndentChar"/>
    <w:rsid w:val="00342DAD"/>
    <w:pPr>
      <w:spacing w:after="120"/>
      <w:ind w:left="360"/>
    </w:pPr>
  </w:style>
  <w:style w:type="character" w:customStyle="1" w:styleId="BodyTextIndentChar">
    <w:name w:val="Body Text Indent Char"/>
    <w:basedOn w:val="DefaultParagraphFont"/>
    <w:link w:val="BodyTextIndent"/>
    <w:rsid w:val="00342DA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95B02"/>
    <w:pPr>
      <w:tabs>
        <w:tab w:val="center" w:pos="4680"/>
        <w:tab w:val="right" w:pos="9360"/>
      </w:tabs>
    </w:pPr>
  </w:style>
  <w:style w:type="character" w:customStyle="1" w:styleId="HeaderChar">
    <w:name w:val="Header Char"/>
    <w:basedOn w:val="DefaultParagraphFont"/>
    <w:link w:val="Header"/>
    <w:uiPriority w:val="99"/>
    <w:rsid w:val="00295B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5B02"/>
    <w:pPr>
      <w:tabs>
        <w:tab w:val="center" w:pos="4680"/>
        <w:tab w:val="right" w:pos="9360"/>
      </w:tabs>
    </w:pPr>
  </w:style>
  <w:style w:type="character" w:customStyle="1" w:styleId="FooterChar">
    <w:name w:val="Footer Char"/>
    <w:basedOn w:val="DefaultParagraphFont"/>
    <w:link w:val="Footer"/>
    <w:uiPriority w:val="99"/>
    <w:rsid w:val="00295B0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4A3"/>
    <w:rPr>
      <w:rFonts w:ascii="Times New Roman" w:eastAsia="Times New Roman" w:hAnsi="Times New Roman" w:cs="Times New Roman"/>
      <w:sz w:val="24"/>
      <w:szCs w:val="24"/>
    </w:rPr>
  </w:style>
  <w:style w:type="paragraph" w:styleId="Heading1">
    <w:name w:val="heading 1"/>
    <w:basedOn w:val="Normal"/>
    <w:next w:val="Normal"/>
    <w:link w:val="Heading1Char"/>
    <w:qFormat/>
    <w:rsid w:val="003554A3"/>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54A3"/>
    <w:rPr>
      <w:rFonts w:ascii="Times New Roman" w:eastAsia="Times New Roman" w:hAnsi="Times New Roman" w:cs="Times New Roman"/>
      <w:b/>
      <w:bCs/>
      <w:sz w:val="24"/>
      <w:szCs w:val="24"/>
    </w:rPr>
  </w:style>
  <w:style w:type="paragraph" w:styleId="BodyText">
    <w:name w:val="Body Text"/>
    <w:basedOn w:val="Normal"/>
    <w:link w:val="BodyTextChar"/>
    <w:unhideWhenUsed/>
    <w:rsid w:val="003554A3"/>
    <w:pPr>
      <w:jc w:val="both"/>
    </w:pPr>
  </w:style>
  <w:style w:type="character" w:customStyle="1" w:styleId="BodyTextChar">
    <w:name w:val="Body Text Char"/>
    <w:basedOn w:val="DefaultParagraphFont"/>
    <w:link w:val="BodyText"/>
    <w:rsid w:val="003554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7406"/>
    <w:rPr>
      <w:rFonts w:ascii="Tahoma" w:hAnsi="Tahoma" w:cs="Tahoma"/>
      <w:sz w:val="16"/>
      <w:szCs w:val="16"/>
    </w:rPr>
  </w:style>
  <w:style w:type="character" w:customStyle="1" w:styleId="BalloonTextChar">
    <w:name w:val="Balloon Text Char"/>
    <w:basedOn w:val="DefaultParagraphFont"/>
    <w:link w:val="BalloonText"/>
    <w:uiPriority w:val="99"/>
    <w:semiHidden/>
    <w:rsid w:val="00BC7406"/>
    <w:rPr>
      <w:rFonts w:ascii="Tahoma" w:eastAsia="Times New Roman" w:hAnsi="Tahoma" w:cs="Tahoma"/>
      <w:sz w:val="16"/>
      <w:szCs w:val="16"/>
    </w:rPr>
  </w:style>
  <w:style w:type="paragraph" w:styleId="ListParagraph">
    <w:name w:val="List Paragraph"/>
    <w:basedOn w:val="Normal"/>
    <w:uiPriority w:val="34"/>
    <w:qFormat/>
    <w:rsid w:val="00E6452B"/>
    <w:pPr>
      <w:ind w:left="720"/>
      <w:contextualSpacing/>
    </w:pPr>
  </w:style>
  <w:style w:type="paragraph" w:styleId="BodyTextIndent">
    <w:name w:val="Body Text Indent"/>
    <w:basedOn w:val="Normal"/>
    <w:link w:val="BodyTextIndentChar"/>
    <w:rsid w:val="00342DAD"/>
    <w:pPr>
      <w:spacing w:after="120"/>
      <w:ind w:left="360"/>
    </w:pPr>
  </w:style>
  <w:style w:type="character" w:customStyle="1" w:styleId="BodyTextIndentChar">
    <w:name w:val="Body Text Indent Char"/>
    <w:basedOn w:val="DefaultParagraphFont"/>
    <w:link w:val="BodyTextIndent"/>
    <w:rsid w:val="00342DA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95B02"/>
    <w:pPr>
      <w:tabs>
        <w:tab w:val="center" w:pos="4680"/>
        <w:tab w:val="right" w:pos="9360"/>
      </w:tabs>
    </w:pPr>
  </w:style>
  <w:style w:type="character" w:customStyle="1" w:styleId="HeaderChar">
    <w:name w:val="Header Char"/>
    <w:basedOn w:val="DefaultParagraphFont"/>
    <w:link w:val="Header"/>
    <w:uiPriority w:val="99"/>
    <w:rsid w:val="00295B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5B02"/>
    <w:pPr>
      <w:tabs>
        <w:tab w:val="center" w:pos="4680"/>
        <w:tab w:val="right" w:pos="9360"/>
      </w:tabs>
    </w:pPr>
  </w:style>
  <w:style w:type="character" w:customStyle="1" w:styleId="FooterChar">
    <w:name w:val="Footer Char"/>
    <w:basedOn w:val="DefaultParagraphFont"/>
    <w:link w:val="Footer"/>
    <w:uiPriority w:val="99"/>
    <w:rsid w:val="00295B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8346">
      <w:bodyDiv w:val="1"/>
      <w:marLeft w:val="0"/>
      <w:marRight w:val="0"/>
      <w:marTop w:val="0"/>
      <w:marBottom w:val="0"/>
      <w:divBdr>
        <w:top w:val="none" w:sz="0" w:space="0" w:color="auto"/>
        <w:left w:val="none" w:sz="0" w:space="0" w:color="auto"/>
        <w:bottom w:val="none" w:sz="0" w:space="0" w:color="auto"/>
        <w:right w:val="none" w:sz="0" w:space="0" w:color="auto"/>
      </w:divBdr>
    </w:div>
    <w:div w:id="657878680">
      <w:bodyDiv w:val="1"/>
      <w:marLeft w:val="0"/>
      <w:marRight w:val="0"/>
      <w:marTop w:val="0"/>
      <w:marBottom w:val="0"/>
      <w:divBdr>
        <w:top w:val="none" w:sz="0" w:space="0" w:color="auto"/>
        <w:left w:val="none" w:sz="0" w:space="0" w:color="auto"/>
        <w:bottom w:val="none" w:sz="0" w:space="0" w:color="auto"/>
        <w:right w:val="none" w:sz="0" w:space="0" w:color="auto"/>
      </w:divBdr>
    </w:div>
    <w:div w:id="730662288">
      <w:bodyDiv w:val="1"/>
      <w:marLeft w:val="0"/>
      <w:marRight w:val="0"/>
      <w:marTop w:val="0"/>
      <w:marBottom w:val="0"/>
      <w:divBdr>
        <w:top w:val="none" w:sz="0" w:space="0" w:color="auto"/>
        <w:left w:val="none" w:sz="0" w:space="0" w:color="auto"/>
        <w:bottom w:val="none" w:sz="0" w:space="0" w:color="auto"/>
        <w:right w:val="none" w:sz="0" w:space="0" w:color="auto"/>
      </w:divBdr>
    </w:div>
    <w:div w:id="797799180">
      <w:bodyDiv w:val="1"/>
      <w:marLeft w:val="0"/>
      <w:marRight w:val="0"/>
      <w:marTop w:val="0"/>
      <w:marBottom w:val="0"/>
      <w:divBdr>
        <w:top w:val="none" w:sz="0" w:space="0" w:color="auto"/>
        <w:left w:val="none" w:sz="0" w:space="0" w:color="auto"/>
        <w:bottom w:val="none" w:sz="0" w:space="0" w:color="auto"/>
        <w:right w:val="none" w:sz="0" w:space="0" w:color="auto"/>
      </w:divBdr>
    </w:div>
    <w:div w:id="841357268">
      <w:bodyDiv w:val="1"/>
      <w:marLeft w:val="0"/>
      <w:marRight w:val="0"/>
      <w:marTop w:val="0"/>
      <w:marBottom w:val="0"/>
      <w:divBdr>
        <w:top w:val="none" w:sz="0" w:space="0" w:color="auto"/>
        <w:left w:val="none" w:sz="0" w:space="0" w:color="auto"/>
        <w:bottom w:val="none" w:sz="0" w:space="0" w:color="auto"/>
        <w:right w:val="none" w:sz="0" w:space="0" w:color="auto"/>
      </w:divBdr>
    </w:div>
    <w:div w:id="883298094">
      <w:bodyDiv w:val="1"/>
      <w:marLeft w:val="0"/>
      <w:marRight w:val="0"/>
      <w:marTop w:val="0"/>
      <w:marBottom w:val="0"/>
      <w:divBdr>
        <w:top w:val="none" w:sz="0" w:space="0" w:color="auto"/>
        <w:left w:val="none" w:sz="0" w:space="0" w:color="auto"/>
        <w:bottom w:val="none" w:sz="0" w:space="0" w:color="auto"/>
        <w:right w:val="none" w:sz="0" w:space="0" w:color="auto"/>
      </w:divBdr>
    </w:div>
    <w:div w:id="1070036257">
      <w:bodyDiv w:val="1"/>
      <w:marLeft w:val="0"/>
      <w:marRight w:val="0"/>
      <w:marTop w:val="0"/>
      <w:marBottom w:val="0"/>
      <w:divBdr>
        <w:top w:val="none" w:sz="0" w:space="0" w:color="auto"/>
        <w:left w:val="none" w:sz="0" w:space="0" w:color="auto"/>
        <w:bottom w:val="none" w:sz="0" w:space="0" w:color="auto"/>
        <w:right w:val="none" w:sz="0" w:space="0" w:color="auto"/>
      </w:divBdr>
    </w:div>
    <w:div w:id="1262487663">
      <w:bodyDiv w:val="1"/>
      <w:marLeft w:val="0"/>
      <w:marRight w:val="0"/>
      <w:marTop w:val="0"/>
      <w:marBottom w:val="0"/>
      <w:divBdr>
        <w:top w:val="none" w:sz="0" w:space="0" w:color="auto"/>
        <w:left w:val="none" w:sz="0" w:space="0" w:color="auto"/>
        <w:bottom w:val="none" w:sz="0" w:space="0" w:color="auto"/>
        <w:right w:val="none" w:sz="0" w:space="0" w:color="auto"/>
      </w:divBdr>
    </w:div>
    <w:div w:id="1426344068">
      <w:bodyDiv w:val="1"/>
      <w:marLeft w:val="0"/>
      <w:marRight w:val="0"/>
      <w:marTop w:val="0"/>
      <w:marBottom w:val="0"/>
      <w:divBdr>
        <w:top w:val="none" w:sz="0" w:space="0" w:color="auto"/>
        <w:left w:val="none" w:sz="0" w:space="0" w:color="auto"/>
        <w:bottom w:val="none" w:sz="0" w:space="0" w:color="auto"/>
        <w:right w:val="none" w:sz="0" w:space="0" w:color="auto"/>
      </w:divBdr>
    </w:div>
    <w:div w:id="1589655847">
      <w:bodyDiv w:val="1"/>
      <w:marLeft w:val="0"/>
      <w:marRight w:val="0"/>
      <w:marTop w:val="0"/>
      <w:marBottom w:val="0"/>
      <w:divBdr>
        <w:top w:val="none" w:sz="0" w:space="0" w:color="auto"/>
        <w:left w:val="none" w:sz="0" w:space="0" w:color="auto"/>
        <w:bottom w:val="none" w:sz="0" w:space="0" w:color="auto"/>
        <w:right w:val="none" w:sz="0" w:space="0" w:color="auto"/>
      </w:divBdr>
    </w:div>
    <w:div w:id="1670206479">
      <w:bodyDiv w:val="1"/>
      <w:marLeft w:val="0"/>
      <w:marRight w:val="0"/>
      <w:marTop w:val="0"/>
      <w:marBottom w:val="0"/>
      <w:divBdr>
        <w:top w:val="none" w:sz="0" w:space="0" w:color="auto"/>
        <w:left w:val="none" w:sz="0" w:space="0" w:color="auto"/>
        <w:bottom w:val="none" w:sz="0" w:space="0" w:color="auto"/>
        <w:right w:val="none" w:sz="0" w:space="0" w:color="auto"/>
      </w:divBdr>
    </w:div>
    <w:div w:id="1908103793">
      <w:bodyDiv w:val="1"/>
      <w:marLeft w:val="0"/>
      <w:marRight w:val="0"/>
      <w:marTop w:val="0"/>
      <w:marBottom w:val="0"/>
      <w:divBdr>
        <w:top w:val="none" w:sz="0" w:space="0" w:color="auto"/>
        <w:left w:val="none" w:sz="0" w:space="0" w:color="auto"/>
        <w:bottom w:val="none" w:sz="0" w:space="0" w:color="auto"/>
        <w:right w:val="none" w:sz="0" w:space="0" w:color="auto"/>
      </w:divBdr>
    </w:div>
    <w:div w:id="211760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EF5C7-6D17-4F20-8561-AACBBC37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3042</Words>
  <Characters>17345</Characters>
  <Application>Microsoft Office Word</Application>
  <DocSecurity>0</DocSecurity>
  <Lines>144</Lines>
  <Paragraphs>40</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
  <LinksUpToDate>false</LinksUpToDate>
  <CharactersWithSpaces>20347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Gazmend Bahtiri</dc:creator>
  <cp:lastModifiedBy>Sabit Qitaku</cp:lastModifiedBy>
  <cp:revision>2</cp:revision>
  <cp:lastPrinted>2016-01-20T13:56:00Z</cp:lastPrinted>
  <dcterms:created xsi:type="dcterms:W3CDTF">2017-11-20T14:32:00Z</dcterms:created>
  <dcterms:modified xsi:type="dcterms:W3CDTF">2017-11-20T14:32:00Z</dcterms:modified>
</cp:coreProperties>
</file>