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AC2B8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2024:123872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AC2B8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30.04.2024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AC2B8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05638552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3724B12F" w14:textId="77777777" w:rsidR="00DA760B" w:rsidRPr="000E247D" w:rsidRDefault="00DA760B" w:rsidP="00DA760B">
      <w:pPr>
        <w:jc w:val="both"/>
        <w:rPr>
          <w:b/>
          <w:lang w:val="gsw-FR"/>
        </w:rPr>
      </w:pPr>
      <w:r w:rsidRPr="000E247D">
        <w:rPr>
          <w:b/>
          <w:lang w:val="gsw-FR"/>
        </w:rPr>
        <w:t>P.nr.</w:t>
      </w:r>
      <w:r>
        <w:rPr>
          <w:b/>
          <w:lang w:val="gsw-FR"/>
        </w:rPr>
        <w:t>154/2024</w:t>
      </w:r>
    </w:p>
    <w:p w14:paraId="15AE17B1" w14:textId="77777777" w:rsidR="00DA760B" w:rsidRPr="000E247D" w:rsidRDefault="00DA760B" w:rsidP="00DA760B">
      <w:pPr>
        <w:jc w:val="both"/>
        <w:rPr>
          <w:lang w:val="gsw-FR"/>
        </w:rPr>
      </w:pPr>
    </w:p>
    <w:p w14:paraId="52CF9CF1" w14:textId="2C95156D" w:rsidR="00DA760B" w:rsidRPr="000E247D" w:rsidRDefault="00DA760B" w:rsidP="00DA760B">
      <w:pPr>
        <w:jc w:val="both"/>
        <w:rPr>
          <w:lang w:val="gsw-FR"/>
        </w:rPr>
      </w:pPr>
      <w:r w:rsidRPr="000E247D">
        <w:rPr>
          <w:b/>
          <w:lang w:val="gsw-FR"/>
        </w:rPr>
        <w:t>GJYKATA THEMELORE NË PRISHTINË- DEGA  NË LIPJAN</w:t>
      </w:r>
      <w:r w:rsidRPr="000E247D">
        <w:rPr>
          <w:lang w:val="gsw-FR"/>
        </w:rPr>
        <w:t xml:space="preserve">, në përbërje prej gjyqtarit të vetëm  Selman Salihu, </w:t>
      </w:r>
      <w:r>
        <w:rPr>
          <w:lang w:val="gsw-FR"/>
        </w:rPr>
        <w:t xml:space="preserve">me pjesëmarjen e sekretares juridike </w:t>
      </w:r>
      <w:r w:rsidRPr="000E247D">
        <w:rPr>
          <w:lang w:val="gsw-FR"/>
        </w:rPr>
        <w:t>duke vendosur në lën</w:t>
      </w:r>
      <w:r>
        <w:rPr>
          <w:lang w:val="gsw-FR"/>
        </w:rPr>
        <w:t>dën penale kundër të pandehureve L</w:t>
      </w:r>
      <w:r w:rsidR="007274BD">
        <w:rPr>
          <w:lang w:val="gsw-FR"/>
        </w:rPr>
        <w:t>.</w:t>
      </w:r>
      <w:r>
        <w:rPr>
          <w:lang w:val="gsw-FR"/>
        </w:rPr>
        <w:t xml:space="preserve"> A</w:t>
      </w:r>
      <w:r w:rsidR="007274BD">
        <w:rPr>
          <w:lang w:val="gsw-FR"/>
        </w:rPr>
        <w:t>.</w:t>
      </w:r>
      <w:r>
        <w:rPr>
          <w:lang w:val="gsw-FR"/>
        </w:rPr>
        <w:t xml:space="preserve"> dhe I</w:t>
      </w:r>
      <w:r w:rsidR="007274BD">
        <w:rPr>
          <w:lang w:val="gsw-FR"/>
        </w:rPr>
        <w:t>.</w:t>
      </w:r>
      <w:r>
        <w:rPr>
          <w:lang w:val="gsw-FR"/>
        </w:rPr>
        <w:t xml:space="preserve"> A</w:t>
      </w:r>
      <w:r w:rsidR="007274BD">
        <w:rPr>
          <w:lang w:val="gsw-FR"/>
        </w:rPr>
        <w:t>.</w:t>
      </w:r>
      <w:r>
        <w:rPr>
          <w:lang w:val="gsw-FR"/>
        </w:rPr>
        <w:t xml:space="preserve">   </w:t>
      </w:r>
      <w:r w:rsidRPr="000E247D">
        <w:rPr>
          <w:lang w:val="gsw-FR"/>
        </w:rPr>
        <w:t>, të cilin e akuzon PTH në Prishtinë, me aktakuzën e saj PP.II.nr.</w:t>
      </w:r>
      <w:r>
        <w:rPr>
          <w:lang w:val="gsw-FR"/>
        </w:rPr>
        <w:t>1715/2024  te dt. 25.04.2024</w:t>
      </w:r>
      <w:r w:rsidRPr="000E247D">
        <w:rPr>
          <w:lang w:val="gsw-FR"/>
        </w:rPr>
        <w:t xml:space="preserve"> për shkak se ka kryer veprën</w:t>
      </w:r>
      <w:r>
        <w:rPr>
          <w:lang w:val="gsw-FR"/>
        </w:rPr>
        <w:t xml:space="preserve"> penale Sulmi nga neni 184 dhe neni 181 </w:t>
      </w:r>
      <w:r w:rsidRPr="000E247D">
        <w:rPr>
          <w:lang w:val="gsw-FR"/>
        </w:rPr>
        <w:t xml:space="preserve">të KPRK-së, duke vendosur lidhur me kërkesën e PTHP-së, për dhënien e urdhrit ndëshkimor, me datën </w:t>
      </w:r>
      <w:r>
        <w:rPr>
          <w:lang w:val="gsw-FR"/>
        </w:rPr>
        <w:t>29.29.04.2024.</w:t>
      </w:r>
      <w:r w:rsidRPr="000E247D">
        <w:rPr>
          <w:lang w:val="gsw-FR"/>
        </w:rPr>
        <w:t xml:space="preserve"> merr këtë:</w:t>
      </w:r>
    </w:p>
    <w:p w14:paraId="01C4B9DF" w14:textId="77777777" w:rsidR="00DA760B" w:rsidRPr="000E247D" w:rsidRDefault="00DA760B" w:rsidP="00DA760B">
      <w:pPr>
        <w:jc w:val="both"/>
        <w:rPr>
          <w:b/>
          <w:lang w:val="gsw-FR"/>
        </w:rPr>
      </w:pPr>
    </w:p>
    <w:p w14:paraId="731B5E33" w14:textId="77777777" w:rsidR="00DA760B" w:rsidRPr="000E247D" w:rsidRDefault="00DA760B" w:rsidP="00DA760B">
      <w:pPr>
        <w:jc w:val="center"/>
        <w:rPr>
          <w:b/>
          <w:lang w:val="gsw-FR"/>
        </w:rPr>
      </w:pPr>
      <w:r w:rsidRPr="000E247D">
        <w:rPr>
          <w:b/>
          <w:lang w:val="gsw-FR"/>
        </w:rPr>
        <w:t>A K T GJ Y K I M</w:t>
      </w:r>
    </w:p>
    <w:p w14:paraId="7BF9C196" w14:textId="77777777" w:rsidR="00DA760B" w:rsidRPr="000E247D" w:rsidRDefault="00DA760B" w:rsidP="00DA760B">
      <w:pPr>
        <w:jc w:val="both"/>
        <w:rPr>
          <w:b/>
          <w:lang w:val="gsw-FR"/>
        </w:rPr>
      </w:pPr>
    </w:p>
    <w:p w14:paraId="3784A063" w14:textId="77777777" w:rsidR="00DA760B" w:rsidRDefault="00DA760B" w:rsidP="00DA760B">
      <w:pPr>
        <w:jc w:val="both"/>
        <w:rPr>
          <w:lang w:val="gsw-FR"/>
        </w:rPr>
      </w:pPr>
      <w:r w:rsidRPr="000E247D">
        <w:rPr>
          <w:b/>
          <w:lang w:val="gsw-FR"/>
        </w:rPr>
        <w:t>PRANOHET</w:t>
      </w:r>
      <w:r w:rsidRPr="000E247D">
        <w:rPr>
          <w:lang w:val="gsw-FR"/>
        </w:rPr>
        <w:t xml:space="preserve"> kërkesa e PTH-së në Prishtinë, PP.II.nr.</w:t>
      </w:r>
      <w:r>
        <w:rPr>
          <w:lang w:val="gsw-FR"/>
        </w:rPr>
        <w:t>1715/2024  të datës 25.04.2025</w:t>
      </w:r>
      <w:r w:rsidRPr="000E247D">
        <w:rPr>
          <w:lang w:val="gsw-FR"/>
        </w:rPr>
        <w:t>, dhe kjo gjykatë jep këtë:</w:t>
      </w:r>
      <w:r w:rsidRPr="000E247D">
        <w:rPr>
          <w:lang w:val="gsw-FR"/>
        </w:rPr>
        <w:tab/>
      </w:r>
    </w:p>
    <w:p w14:paraId="7609CA68" w14:textId="77777777" w:rsidR="00DA760B" w:rsidRDefault="00DA760B" w:rsidP="00DA760B">
      <w:pPr>
        <w:jc w:val="both"/>
        <w:rPr>
          <w:lang w:val="gsw-FR"/>
        </w:rPr>
      </w:pPr>
    </w:p>
    <w:p w14:paraId="70A6ECD1" w14:textId="77777777" w:rsidR="00DA760B" w:rsidRPr="000E247D" w:rsidRDefault="00DA760B" w:rsidP="00DA760B">
      <w:pPr>
        <w:jc w:val="both"/>
        <w:rPr>
          <w:lang w:val="gsw-FR"/>
        </w:rPr>
      </w:pPr>
      <w:r w:rsidRPr="000E247D">
        <w:rPr>
          <w:lang w:val="gsw-FR"/>
        </w:rPr>
        <w:tab/>
      </w:r>
    </w:p>
    <w:p w14:paraId="4ED803A3" w14:textId="77777777" w:rsidR="00DA760B" w:rsidRDefault="00DA760B" w:rsidP="00DA760B">
      <w:pPr>
        <w:jc w:val="both"/>
        <w:rPr>
          <w:b/>
          <w:lang w:val="gsw-FR"/>
        </w:rPr>
      </w:pPr>
      <w:r w:rsidRPr="000E247D">
        <w:rPr>
          <w:b/>
          <w:lang w:val="gsw-FR"/>
        </w:rPr>
        <w:t>URDHËR NDËSHKIMOR</w:t>
      </w:r>
    </w:p>
    <w:p w14:paraId="50106BD7" w14:textId="77777777" w:rsidR="00DA760B" w:rsidRPr="004B3A64" w:rsidRDefault="00DA760B" w:rsidP="00DA760B">
      <w:pPr>
        <w:jc w:val="both"/>
        <w:rPr>
          <w:b/>
          <w:lang w:val="gsw-FR"/>
        </w:rPr>
      </w:pPr>
    </w:p>
    <w:p w14:paraId="2105F8F7" w14:textId="77777777" w:rsidR="00DA760B" w:rsidRPr="000E247D" w:rsidRDefault="00DA760B" w:rsidP="00DA760B">
      <w:pPr>
        <w:jc w:val="both"/>
        <w:rPr>
          <w:lang w:val="gsw-FR"/>
        </w:rPr>
      </w:pPr>
      <w:r w:rsidRPr="000E247D">
        <w:rPr>
          <w:lang w:val="gsw-FR"/>
        </w:rPr>
        <w:t>Kund</w:t>
      </w:r>
      <w:r>
        <w:rPr>
          <w:lang w:val="gsw-FR"/>
        </w:rPr>
        <w:t>ёr tё pandehurve:</w:t>
      </w:r>
    </w:p>
    <w:p w14:paraId="7D2CD7BF" w14:textId="0295074D" w:rsidR="00DA760B" w:rsidRDefault="00DA760B" w:rsidP="00DA760B">
      <w:pPr>
        <w:jc w:val="both"/>
        <w:rPr>
          <w:lang w:val="gsw-FR"/>
        </w:rPr>
      </w:pPr>
      <w:r>
        <w:rPr>
          <w:lang w:val="gsw-FR"/>
        </w:rPr>
        <w:t>1.L</w:t>
      </w:r>
      <w:r w:rsidR="007274BD">
        <w:rPr>
          <w:lang w:val="gsw-FR"/>
        </w:rPr>
        <w:t>.</w:t>
      </w:r>
      <w:r>
        <w:rPr>
          <w:lang w:val="gsw-FR"/>
        </w:rPr>
        <w:t xml:space="preserve"> A</w:t>
      </w:r>
      <w:r w:rsidR="007274BD">
        <w:rPr>
          <w:lang w:val="gsw-FR"/>
        </w:rPr>
        <w:t>.</w:t>
      </w:r>
      <w:r>
        <w:rPr>
          <w:lang w:val="gsw-FR"/>
        </w:rPr>
        <w:t xml:space="preserve"> nga i ati S</w:t>
      </w:r>
      <w:r w:rsidR="007274BD">
        <w:rPr>
          <w:lang w:val="gsw-FR"/>
        </w:rPr>
        <w:t>.</w:t>
      </w:r>
      <w:r>
        <w:rPr>
          <w:lang w:val="gsw-FR"/>
        </w:rPr>
        <w:t xml:space="preserve"> i nenes H</w:t>
      </w:r>
      <w:r w:rsidR="007274BD">
        <w:rPr>
          <w:lang w:val="gsw-FR"/>
        </w:rPr>
        <w:t>.</w:t>
      </w:r>
      <w:r>
        <w:rPr>
          <w:lang w:val="gsw-FR"/>
        </w:rPr>
        <w:t>, mbiemri i vajzeris V</w:t>
      </w:r>
      <w:r w:rsidR="007274BD">
        <w:rPr>
          <w:lang w:val="gsw-FR"/>
        </w:rPr>
        <w:t>.</w:t>
      </w:r>
      <w:r>
        <w:rPr>
          <w:lang w:val="gsw-FR"/>
        </w:rPr>
        <w:t xml:space="preserve"> i lindur me </w:t>
      </w:r>
      <w:r w:rsidR="007274BD">
        <w:rPr>
          <w:lang w:val="gsw-FR"/>
        </w:rPr>
        <w:t>...</w:t>
      </w:r>
      <w:r>
        <w:rPr>
          <w:lang w:val="gsw-FR"/>
        </w:rPr>
        <w:t xml:space="preserve"> ne K</w:t>
      </w:r>
      <w:r w:rsidR="007274BD">
        <w:rPr>
          <w:lang w:val="gsw-FR"/>
        </w:rPr>
        <w:t>.</w:t>
      </w:r>
      <w:r>
        <w:rPr>
          <w:lang w:val="gsw-FR"/>
        </w:rPr>
        <w:t xml:space="preserve"> ku edhe jeton rruga A</w:t>
      </w:r>
      <w:r w:rsidR="007274BD">
        <w:rPr>
          <w:lang w:val="gsw-FR"/>
        </w:rPr>
        <w:t>.</w:t>
      </w:r>
      <w:r>
        <w:rPr>
          <w:lang w:val="gsw-FR"/>
        </w:rPr>
        <w:t xml:space="preserve"> K</w:t>
      </w:r>
      <w:r w:rsidR="007274BD">
        <w:rPr>
          <w:lang w:val="gsw-FR"/>
        </w:rPr>
        <w:t>.</w:t>
      </w:r>
      <w:r>
        <w:rPr>
          <w:lang w:val="gsw-FR"/>
        </w:rPr>
        <w:t xml:space="preserve"> amvise e martuar e gjendjes se mesme ekonomike , ka te kryer shkollimin e mesem ,me numer personal </w:t>
      </w:r>
      <w:r w:rsidR="007274BD">
        <w:rPr>
          <w:lang w:val="gsw-FR"/>
        </w:rPr>
        <w:t>...</w:t>
      </w:r>
      <w:r>
        <w:rPr>
          <w:lang w:val="gsw-FR"/>
        </w:rPr>
        <w:t xml:space="preserve"> shqipetar, shtetas i Republikes se Kosoves.  </w:t>
      </w:r>
    </w:p>
    <w:p w14:paraId="3C5DA72F" w14:textId="4E530AE4" w:rsidR="00DA760B" w:rsidRDefault="00DA760B" w:rsidP="00DA760B">
      <w:pPr>
        <w:jc w:val="both"/>
        <w:rPr>
          <w:lang w:val="gsw-FR"/>
        </w:rPr>
      </w:pPr>
      <w:r>
        <w:rPr>
          <w:lang w:val="gsw-FR"/>
        </w:rPr>
        <w:t>2.I</w:t>
      </w:r>
      <w:r w:rsidR="007274BD">
        <w:rPr>
          <w:lang w:val="gsw-FR"/>
        </w:rPr>
        <w:t>.</w:t>
      </w:r>
      <w:r>
        <w:rPr>
          <w:lang w:val="gsw-FR"/>
        </w:rPr>
        <w:t>A</w:t>
      </w:r>
      <w:r w:rsidR="007274BD">
        <w:rPr>
          <w:lang w:val="gsw-FR"/>
        </w:rPr>
        <w:t>.</w:t>
      </w:r>
      <w:r>
        <w:rPr>
          <w:lang w:val="gsw-FR"/>
        </w:rPr>
        <w:t xml:space="preserve"> nga i ati B</w:t>
      </w:r>
      <w:r w:rsidR="007274BD">
        <w:rPr>
          <w:lang w:val="gsw-FR"/>
        </w:rPr>
        <w:t>.</w:t>
      </w:r>
      <w:r>
        <w:rPr>
          <w:lang w:val="gsw-FR"/>
        </w:rPr>
        <w:t xml:space="preserve"> dhe nena L</w:t>
      </w:r>
      <w:r w:rsidR="007274BD">
        <w:rPr>
          <w:lang w:val="gsw-FR"/>
        </w:rPr>
        <w:t>.</w:t>
      </w:r>
      <w:r>
        <w:rPr>
          <w:lang w:val="gsw-FR"/>
        </w:rPr>
        <w:t xml:space="preserve"> ,mbiemri i vajzeris R</w:t>
      </w:r>
      <w:r w:rsidR="007274BD">
        <w:rPr>
          <w:lang w:val="gsw-FR"/>
        </w:rPr>
        <w:t>.</w:t>
      </w:r>
      <w:r>
        <w:rPr>
          <w:lang w:val="gsw-FR"/>
        </w:rPr>
        <w:t xml:space="preserve"> i lindur me daten </w:t>
      </w:r>
      <w:r w:rsidR="00384E29">
        <w:rPr>
          <w:lang w:val="gsw-FR"/>
        </w:rPr>
        <w:t>...</w:t>
      </w:r>
      <w:r>
        <w:rPr>
          <w:lang w:val="gsw-FR"/>
        </w:rPr>
        <w:t xml:space="preserve"> ne fshatin B</w:t>
      </w:r>
      <w:r w:rsidR="00384E29">
        <w:rPr>
          <w:lang w:val="gsw-FR"/>
        </w:rPr>
        <w:t>.</w:t>
      </w:r>
      <w:r>
        <w:rPr>
          <w:lang w:val="gsw-FR"/>
        </w:rPr>
        <w:t>–L</w:t>
      </w:r>
      <w:r w:rsidR="00384E29">
        <w:rPr>
          <w:lang w:val="gsw-FR"/>
        </w:rPr>
        <w:t>.</w:t>
      </w:r>
      <w:r>
        <w:rPr>
          <w:lang w:val="gsw-FR"/>
        </w:rPr>
        <w:t xml:space="preserve"> me vendbanim ne L</w:t>
      </w:r>
      <w:r w:rsidR="00384E29">
        <w:rPr>
          <w:lang w:val="gsw-FR"/>
        </w:rPr>
        <w:t xml:space="preserve">. </w:t>
      </w:r>
      <w:r>
        <w:rPr>
          <w:lang w:val="gsw-FR"/>
        </w:rPr>
        <w:t>rruga Gj</w:t>
      </w:r>
      <w:r w:rsidR="00384E29">
        <w:rPr>
          <w:lang w:val="gsw-FR"/>
        </w:rPr>
        <w:t>.</w:t>
      </w:r>
      <w:r>
        <w:rPr>
          <w:lang w:val="gsw-FR"/>
        </w:rPr>
        <w:t xml:space="preserve"> F</w:t>
      </w:r>
      <w:r w:rsidR="00384E29">
        <w:rPr>
          <w:lang w:val="gsw-FR"/>
        </w:rPr>
        <w:t>.</w:t>
      </w:r>
      <w:r>
        <w:rPr>
          <w:lang w:val="gsw-FR"/>
        </w:rPr>
        <w:t xml:space="preserve"> i martuar menaxher ne H</w:t>
      </w:r>
      <w:r w:rsidR="00384E29">
        <w:rPr>
          <w:lang w:val="gsw-FR"/>
        </w:rPr>
        <w:t>.</w:t>
      </w:r>
      <w:r>
        <w:rPr>
          <w:lang w:val="gsw-FR"/>
        </w:rPr>
        <w:t xml:space="preserve"> P</w:t>
      </w:r>
      <w:r w:rsidR="00384E29">
        <w:rPr>
          <w:lang w:val="gsw-FR"/>
        </w:rPr>
        <w:t>.</w:t>
      </w:r>
      <w:r>
        <w:rPr>
          <w:lang w:val="gsw-FR"/>
        </w:rPr>
        <w:t xml:space="preserve"> i gjendjes se mesme ekonomike ka te kryer shkolimin e mesem me numer personal </w:t>
      </w:r>
      <w:r w:rsidR="00384E29">
        <w:rPr>
          <w:lang w:val="gsw-FR"/>
        </w:rPr>
        <w:t>...</w:t>
      </w:r>
      <w:r>
        <w:rPr>
          <w:lang w:val="gsw-FR"/>
        </w:rPr>
        <w:t xml:space="preserve"> shqipetar shtetas i Republikes se Kosoves.</w:t>
      </w:r>
    </w:p>
    <w:p w14:paraId="6FE38605" w14:textId="77777777" w:rsidR="00DA760B" w:rsidRDefault="00DA760B" w:rsidP="00DA760B">
      <w:pPr>
        <w:jc w:val="both"/>
        <w:rPr>
          <w:lang w:val="gsw-FR"/>
        </w:rPr>
      </w:pPr>
    </w:p>
    <w:p w14:paraId="069966C1" w14:textId="77777777" w:rsidR="00DA760B" w:rsidRPr="000E247D" w:rsidRDefault="00DA760B" w:rsidP="00DA760B">
      <w:pPr>
        <w:jc w:val="both"/>
        <w:rPr>
          <w:lang w:val="gsw-FR"/>
        </w:rPr>
      </w:pPr>
    </w:p>
    <w:p w14:paraId="4607B42F" w14:textId="77777777" w:rsidR="00DA760B" w:rsidRDefault="00DA760B" w:rsidP="00DA760B">
      <w:pPr>
        <w:jc w:val="center"/>
        <w:rPr>
          <w:b/>
          <w:lang w:val="gsw-FR"/>
        </w:rPr>
      </w:pPr>
      <w:r>
        <w:rPr>
          <w:b/>
          <w:lang w:val="gsw-FR"/>
        </w:rPr>
        <w:t xml:space="preserve">J A N E </w:t>
      </w:r>
      <w:r w:rsidRPr="000E247D">
        <w:rPr>
          <w:b/>
          <w:lang w:val="gsw-FR"/>
        </w:rPr>
        <w:t xml:space="preserve">    F A J T O R</w:t>
      </w:r>
    </w:p>
    <w:p w14:paraId="30984026" w14:textId="77777777" w:rsidR="00DA760B" w:rsidRPr="000E247D" w:rsidRDefault="00DA760B" w:rsidP="00DA760B">
      <w:pPr>
        <w:jc w:val="both"/>
        <w:rPr>
          <w:b/>
          <w:lang w:val="gsw-FR"/>
        </w:rPr>
      </w:pPr>
    </w:p>
    <w:p w14:paraId="5BE1B9CF" w14:textId="77777777" w:rsidR="00DA760B" w:rsidRPr="000E247D" w:rsidRDefault="00DA760B" w:rsidP="00DA760B">
      <w:pPr>
        <w:jc w:val="both"/>
        <w:rPr>
          <w:lang w:val="gsw-FR"/>
        </w:rPr>
      </w:pPr>
      <w:r w:rsidRPr="000E247D">
        <w:rPr>
          <w:b/>
          <w:lang w:val="gsw-FR"/>
        </w:rPr>
        <w:t>SEPSE:</w:t>
      </w:r>
    </w:p>
    <w:p w14:paraId="7DA22964" w14:textId="77777777" w:rsidR="00DA760B" w:rsidRDefault="00DA760B" w:rsidP="00DA760B">
      <w:pPr>
        <w:jc w:val="both"/>
        <w:rPr>
          <w:color w:val="222222"/>
          <w:shd w:val="clear" w:color="auto" w:fill="FFFFFF"/>
        </w:rPr>
      </w:pPr>
    </w:p>
    <w:p w14:paraId="511AD072" w14:textId="0D734318" w:rsidR="00DA760B" w:rsidRDefault="00DA760B" w:rsidP="00DA760B">
      <w:pPr>
        <w:ind w:firstLine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1. Me dt. 12.03.2024  rreth </w:t>
      </w:r>
      <w:proofErr w:type="spellStart"/>
      <w:r>
        <w:rPr>
          <w:color w:val="222222"/>
          <w:shd w:val="clear" w:color="auto" w:fill="FFFFFF"/>
        </w:rPr>
        <w:t>ores</w:t>
      </w:r>
      <w:proofErr w:type="spellEnd"/>
      <w:r>
        <w:rPr>
          <w:color w:val="222222"/>
          <w:shd w:val="clear" w:color="auto" w:fill="FFFFFF"/>
        </w:rPr>
        <w:t xml:space="preserve"> 17.25 minuta ne L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rruga A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K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,</w:t>
      </w:r>
      <w:proofErr w:type="spellStart"/>
      <w:r>
        <w:rPr>
          <w:color w:val="222222"/>
          <w:shd w:val="clear" w:color="auto" w:fill="FFFFFF"/>
        </w:rPr>
        <w:t>perkatesisht</w:t>
      </w:r>
      <w:proofErr w:type="spellEnd"/>
      <w:r>
        <w:rPr>
          <w:color w:val="222222"/>
          <w:shd w:val="clear" w:color="auto" w:fill="FFFFFF"/>
        </w:rPr>
        <w:t xml:space="preserve"> ne </w:t>
      </w:r>
      <w:proofErr w:type="spellStart"/>
      <w:r>
        <w:rPr>
          <w:color w:val="222222"/>
          <w:shd w:val="clear" w:color="auto" w:fill="FFFFFF"/>
        </w:rPr>
        <w:t>marketin</w:t>
      </w:r>
      <w:proofErr w:type="spellEnd"/>
      <w:r>
        <w:rPr>
          <w:color w:val="222222"/>
          <w:shd w:val="clear" w:color="auto" w:fill="FFFFFF"/>
        </w:rPr>
        <w:t xml:space="preserve"> K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“pas </w:t>
      </w:r>
      <w:proofErr w:type="spellStart"/>
      <w:r>
        <w:rPr>
          <w:color w:val="222222"/>
          <w:shd w:val="clear" w:color="auto" w:fill="FFFFFF"/>
        </w:rPr>
        <w:t>nje</w:t>
      </w:r>
      <w:proofErr w:type="spellEnd"/>
      <w:r>
        <w:rPr>
          <w:color w:val="222222"/>
          <w:shd w:val="clear" w:color="auto" w:fill="FFFFFF"/>
        </w:rPr>
        <w:t xml:space="preserve"> mos </w:t>
      </w:r>
      <w:proofErr w:type="spellStart"/>
      <w:r>
        <w:rPr>
          <w:color w:val="222222"/>
          <w:shd w:val="clear" w:color="auto" w:fill="FFFFFF"/>
        </w:rPr>
        <w:t>marreveshje</w:t>
      </w:r>
      <w:proofErr w:type="spellEnd"/>
      <w:r>
        <w:rPr>
          <w:color w:val="222222"/>
          <w:shd w:val="clear" w:color="auto" w:fill="FFFFFF"/>
        </w:rPr>
        <w:t xml:space="preserve"> te </w:t>
      </w:r>
      <w:proofErr w:type="spellStart"/>
      <w:r>
        <w:rPr>
          <w:color w:val="222222"/>
          <w:shd w:val="clear" w:color="auto" w:fill="FFFFFF"/>
        </w:rPr>
        <w:t>ateqastshme</w:t>
      </w:r>
      <w:proofErr w:type="spellEnd"/>
      <w:r>
        <w:rPr>
          <w:color w:val="222222"/>
          <w:shd w:val="clear" w:color="auto" w:fill="FFFFFF"/>
        </w:rPr>
        <w:t>, e pandehura L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A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,me dashje ka </w:t>
      </w:r>
      <w:proofErr w:type="spellStart"/>
      <w:r>
        <w:rPr>
          <w:color w:val="222222"/>
          <w:shd w:val="clear" w:color="auto" w:fill="FFFFFF"/>
        </w:rPr>
        <w:t>perdore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forcen</w:t>
      </w:r>
      <w:proofErr w:type="spellEnd"/>
      <w:r>
        <w:rPr>
          <w:color w:val="222222"/>
          <w:shd w:val="clear" w:color="auto" w:fill="FFFFFF"/>
        </w:rPr>
        <w:t xml:space="preserve"> ndaj te </w:t>
      </w:r>
      <w:proofErr w:type="spellStart"/>
      <w:r>
        <w:rPr>
          <w:color w:val="222222"/>
          <w:shd w:val="clear" w:color="auto" w:fill="FFFFFF"/>
        </w:rPr>
        <w:t>demtuares</w:t>
      </w:r>
      <w:proofErr w:type="spellEnd"/>
      <w:r>
        <w:rPr>
          <w:color w:val="222222"/>
          <w:shd w:val="clear" w:color="auto" w:fill="FFFFFF"/>
        </w:rPr>
        <w:t xml:space="preserve"> K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Sh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duke e kapur </w:t>
      </w:r>
      <w:proofErr w:type="spellStart"/>
      <w:r>
        <w:rPr>
          <w:color w:val="222222"/>
          <w:shd w:val="clear" w:color="auto" w:fill="FFFFFF"/>
        </w:rPr>
        <w:t>per</w:t>
      </w:r>
      <w:proofErr w:type="spellEnd"/>
      <w:r>
        <w:rPr>
          <w:color w:val="222222"/>
          <w:shd w:val="clear" w:color="auto" w:fill="FFFFFF"/>
        </w:rPr>
        <w:t xml:space="preserve"> nofulle dhe duke e shtyre.,</w:t>
      </w:r>
    </w:p>
    <w:p w14:paraId="0CBB8DA5" w14:textId="77777777" w:rsidR="00DA760B" w:rsidRDefault="00DA760B" w:rsidP="00DA760B">
      <w:pPr>
        <w:jc w:val="both"/>
        <w:rPr>
          <w:color w:val="222222"/>
          <w:shd w:val="clear" w:color="auto" w:fill="FFFFFF"/>
        </w:rPr>
      </w:pPr>
      <w:r w:rsidRPr="0088343E">
        <w:rPr>
          <w:color w:val="222222"/>
          <w:shd w:val="clear" w:color="auto" w:fill="FFFFFF"/>
        </w:rPr>
        <w:t>-Me këtë ka kryer veprën pen</w:t>
      </w:r>
      <w:r>
        <w:rPr>
          <w:color w:val="222222"/>
          <w:shd w:val="clear" w:color="auto" w:fill="FFFFFF"/>
        </w:rPr>
        <w:t xml:space="preserve">ale Sulmi nga neni 184 paragrafi 1 i Kodit Penal te </w:t>
      </w:r>
      <w:proofErr w:type="spellStart"/>
      <w:r>
        <w:rPr>
          <w:color w:val="222222"/>
          <w:shd w:val="clear" w:color="auto" w:fill="FFFFFF"/>
        </w:rPr>
        <w:t>Republikes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Kosoves</w:t>
      </w:r>
      <w:proofErr w:type="spellEnd"/>
      <w:r>
        <w:rPr>
          <w:color w:val="222222"/>
          <w:shd w:val="clear" w:color="auto" w:fill="FFFFFF"/>
        </w:rPr>
        <w:t>.</w:t>
      </w:r>
    </w:p>
    <w:p w14:paraId="12359975" w14:textId="77777777" w:rsidR="00DA760B" w:rsidRDefault="00DA760B" w:rsidP="00DA760B">
      <w:pPr>
        <w:jc w:val="both"/>
        <w:rPr>
          <w:color w:val="222222"/>
          <w:shd w:val="clear" w:color="auto" w:fill="FFFFFF"/>
        </w:rPr>
      </w:pPr>
    </w:p>
    <w:p w14:paraId="2D4CDEEB" w14:textId="5A09573F" w:rsidR="00DA760B" w:rsidRPr="004B3A64" w:rsidRDefault="00DA760B" w:rsidP="00DA760B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 xml:space="preserve">2.Me </w:t>
      </w:r>
      <w:proofErr w:type="spellStart"/>
      <w:r>
        <w:rPr>
          <w:color w:val="222222"/>
          <w:shd w:val="clear" w:color="auto" w:fill="FFFFFF"/>
        </w:rPr>
        <w:t>daten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oren</w:t>
      </w:r>
      <w:proofErr w:type="spellEnd"/>
      <w:r>
        <w:rPr>
          <w:color w:val="222222"/>
          <w:shd w:val="clear" w:color="auto" w:fill="FFFFFF"/>
        </w:rPr>
        <w:t xml:space="preserve"> dhe vendin e </w:t>
      </w:r>
      <w:proofErr w:type="spellStart"/>
      <w:r>
        <w:rPr>
          <w:color w:val="222222"/>
          <w:shd w:val="clear" w:color="auto" w:fill="FFFFFF"/>
        </w:rPr>
        <w:t>njejte</w:t>
      </w:r>
      <w:proofErr w:type="spellEnd"/>
      <w:r>
        <w:rPr>
          <w:color w:val="222222"/>
          <w:shd w:val="clear" w:color="auto" w:fill="FFFFFF"/>
        </w:rPr>
        <w:t xml:space="preserve"> si ne </w:t>
      </w:r>
      <w:proofErr w:type="spellStart"/>
      <w:r>
        <w:rPr>
          <w:color w:val="222222"/>
          <w:shd w:val="clear" w:color="auto" w:fill="FFFFFF"/>
        </w:rPr>
        <w:t>dispozitivin</w:t>
      </w:r>
      <w:proofErr w:type="spellEnd"/>
      <w:r>
        <w:rPr>
          <w:color w:val="222222"/>
          <w:shd w:val="clear" w:color="auto" w:fill="FFFFFF"/>
        </w:rPr>
        <w:t xml:space="preserve"> e </w:t>
      </w:r>
      <w:proofErr w:type="spellStart"/>
      <w:r>
        <w:rPr>
          <w:color w:val="222222"/>
          <w:shd w:val="clear" w:color="auto" w:fill="FFFFFF"/>
        </w:rPr>
        <w:t>kesaj</w:t>
      </w:r>
      <w:proofErr w:type="spellEnd"/>
      <w:r>
        <w:rPr>
          <w:color w:val="222222"/>
          <w:shd w:val="clear" w:color="auto" w:fill="FFFFFF"/>
        </w:rPr>
        <w:t xml:space="preserve"> aktakuze pas </w:t>
      </w:r>
      <w:proofErr w:type="spellStart"/>
      <w:r>
        <w:rPr>
          <w:color w:val="222222"/>
          <w:shd w:val="clear" w:color="auto" w:fill="FFFFFF"/>
        </w:rPr>
        <w:t>mosmarveshjes</w:t>
      </w:r>
      <w:proofErr w:type="spellEnd"/>
      <w:r>
        <w:rPr>
          <w:color w:val="222222"/>
          <w:shd w:val="clear" w:color="auto" w:fill="FFFFFF"/>
        </w:rPr>
        <w:t xml:space="preserve"> ne mes te </w:t>
      </w:r>
      <w:proofErr w:type="spellStart"/>
      <w:r>
        <w:rPr>
          <w:color w:val="222222"/>
          <w:shd w:val="clear" w:color="auto" w:fill="FFFFFF"/>
        </w:rPr>
        <w:t>pandehures</w:t>
      </w:r>
      <w:proofErr w:type="spellEnd"/>
      <w:r>
        <w:rPr>
          <w:color w:val="222222"/>
          <w:shd w:val="clear" w:color="auto" w:fill="FFFFFF"/>
        </w:rPr>
        <w:t xml:space="preserve"> L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A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dhe te </w:t>
      </w:r>
      <w:proofErr w:type="spellStart"/>
      <w:r>
        <w:rPr>
          <w:color w:val="222222"/>
          <w:shd w:val="clear" w:color="auto" w:fill="FFFFFF"/>
        </w:rPr>
        <w:t>demtuares</w:t>
      </w:r>
      <w:proofErr w:type="spellEnd"/>
      <w:r>
        <w:rPr>
          <w:color w:val="222222"/>
          <w:shd w:val="clear" w:color="auto" w:fill="FFFFFF"/>
        </w:rPr>
        <w:t xml:space="preserve"> K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Sh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i pandehuri I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A</w:t>
      </w:r>
      <w:r w:rsidR="00384E29">
        <w:rPr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 xml:space="preserve">me qellim </w:t>
      </w:r>
      <w:r>
        <w:rPr>
          <w:color w:val="222222"/>
          <w:shd w:val="clear" w:color="auto" w:fill="FFFFFF"/>
        </w:rPr>
        <w:lastRenderedPageBreak/>
        <w:t xml:space="preserve">te </w:t>
      </w:r>
      <w:proofErr w:type="spellStart"/>
      <w:r>
        <w:rPr>
          <w:color w:val="222222"/>
          <w:shd w:val="clear" w:color="auto" w:fill="FFFFFF"/>
        </w:rPr>
        <w:t>frikesimit</w:t>
      </w:r>
      <w:proofErr w:type="spellEnd"/>
      <w:r>
        <w:rPr>
          <w:color w:val="222222"/>
          <w:shd w:val="clear" w:color="auto" w:fill="FFFFFF"/>
        </w:rPr>
        <w:t xml:space="preserve"> te </w:t>
      </w:r>
      <w:proofErr w:type="spellStart"/>
      <w:r>
        <w:rPr>
          <w:color w:val="222222"/>
          <w:shd w:val="clear" w:color="auto" w:fill="FFFFFF"/>
        </w:rPr>
        <w:t>te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demtuares</w:t>
      </w:r>
      <w:proofErr w:type="spellEnd"/>
      <w:r>
        <w:rPr>
          <w:color w:val="222222"/>
          <w:shd w:val="clear" w:color="auto" w:fill="FFFFFF"/>
        </w:rPr>
        <w:t xml:space="preserve"> K</w:t>
      </w:r>
      <w:r w:rsidR="00384E2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Sh</w:t>
      </w:r>
      <w:r w:rsidR="00054F6E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i </w:t>
      </w:r>
      <w:proofErr w:type="spellStart"/>
      <w:r>
        <w:rPr>
          <w:color w:val="222222"/>
          <w:shd w:val="clear" w:color="auto" w:fill="FFFFFF"/>
        </w:rPr>
        <w:t>eshte</w:t>
      </w:r>
      <w:proofErr w:type="spellEnd"/>
      <w:r>
        <w:rPr>
          <w:color w:val="222222"/>
          <w:shd w:val="clear" w:color="auto" w:fill="FFFFFF"/>
        </w:rPr>
        <w:t xml:space="preserve"> drejtuar me </w:t>
      </w:r>
      <w:proofErr w:type="spellStart"/>
      <w:r>
        <w:rPr>
          <w:color w:val="222222"/>
          <w:shd w:val="clear" w:color="auto" w:fill="FFFFFF"/>
        </w:rPr>
        <w:t>fjalet”Tash</w:t>
      </w:r>
      <w:proofErr w:type="spellEnd"/>
      <w:r>
        <w:rPr>
          <w:color w:val="222222"/>
          <w:shd w:val="clear" w:color="auto" w:fill="FFFFFF"/>
        </w:rPr>
        <w:t xml:space="preserve"> ta </w:t>
      </w:r>
      <w:proofErr w:type="spellStart"/>
      <w:r>
        <w:rPr>
          <w:color w:val="222222"/>
          <w:shd w:val="clear" w:color="auto" w:fill="FFFFFF"/>
        </w:rPr>
        <w:t>kallxoj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une</w:t>
      </w:r>
      <w:proofErr w:type="spellEnd"/>
      <w:r>
        <w:rPr>
          <w:color w:val="222222"/>
          <w:shd w:val="clear" w:color="auto" w:fill="FFFFFF"/>
        </w:rPr>
        <w:t xml:space="preserve"> qefin ty, me te </w:t>
      </w:r>
      <w:proofErr w:type="spellStart"/>
      <w:r>
        <w:rPr>
          <w:color w:val="222222"/>
          <w:shd w:val="clear" w:color="auto" w:fill="FFFFFF"/>
        </w:rPr>
        <w:t>ardhe</w:t>
      </w:r>
      <w:proofErr w:type="spellEnd"/>
      <w:r>
        <w:rPr>
          <w:color w:val="222222"/>
          <w:shd w:val="clear" w:color="auto" w:fill="FFFFFF"/>
        </w:rPr>
        <w:t xml:space="preserve"> aty </w:t>
      </w:r>
      <w:proofErr w:type="spellStart"/>
      <w:r>
        <w:rPr>
          <w:color w:val="222222"/>
          <w:shd w:val="clear" w:color="auto" w:fill="FFFFFF"/>
        </w:rPr>
        <w:t>krejte</w:t>
      </w:r>
      <w:proofErr w:type="spellEnd"/>
      <w:r>
        <w:rPr>
          <w:color w:val="222222"/>
          <w:shd w:val="clear" w:color="auto" w:fill="FFFFFF"/>
        </w:rPr>
        <w:t xml:space="preserve"> dhembet ti </w:t>
      </w:r>
      <w:proofErr w:type="spellStart"/>
      <w:r>
        <w:rPr>
          <w:color w:val="222222"/>
          <w:shd w:val="clear" w:color="auto" w:fill="FFFFFF"/>
        </w:rPr>
        <w:t>thej</w:t>
      </w:r>
      <w:proofErr w:type="spellEnd"/>
      <w:r>
        <w:rPr>
          <w:color w:val="222222"/>
          <w:shd w:val="clear" w:color="auto" w:fill="FFFFFF"/>
        </w:rPr>
        <w:t xml:space="preserve"> kush je ti me </w:t>
      </w:r>
      <w:proofErr w:type="spellStart"/>
      <w:r>
        <w:rPr>
          <w:color w:val="222222"/>
          <w:shd w:val="clear" w:color="auto" w:fill="FFFFFF"/>
        </w:rPr>
        <w:t>me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thire</w:t>
      </w:r>
      <w:proofErr w:type="spellEnd"/>
      <w:r>
        <w:rPr>
          <w:color w:val="222222"/>
          <w:shd w:val="clear" w:color="auto" w:fill="FFFFFF"/>
        </w:rPr>
        <w:t xml:space="preserve"> mua </w:t>
      </w:r>
      <w:proofErr w:type="spellStart"/>
      <w:r>
        <w:rPr>
          <w:color w:val="222222"/>
          <w:shd w:val="clear" w:color="auto" w:fill="FFFFFF"/>
        </w:rPr>
        <w:t>policine</w:t>
      </w:r>
      <w:proofErr w:type="spellEnd"/>
      <w:r>
        <w:rPr>
          <w:color w:val="222222"/>
          <w:shd w:val="clear" w:color="auto" w:fill="FFFFFF"/>
        </w:rPr>
        <w:t xml:space="preserve"> ,</w:t>
      </w:r>
      <w:proofErr w:type="spellStart"/>
      <w:r>
        <w:rPr>
          <w:color w:val="222222"/>
          <w:shd w:val="clear" w:color="auto" w:fill="FFFFFF"/>
        </w:rPr>
        <w:t>une</w:t>
      </w:r>
      <w:proofErr w:type="spellEnd"/>
      <w:r>
        <w:rPr>
          <w:color w:val="222222"/>
          <w:shd w:val="clear" w:color="auto" w:fill="FFFFFF"/>
        </w:rPr>
        <w:t xml:space="preserve"> vij prape </w:t>
      </w:r>
      <w:proofErr w:type="spellStart"/>
      <w:r>
        <w:rPr>
          <w:color w:val="222222"/>
          <w:shd w:val="clear" w:color="auto" w:fill="FFFFFF"/>
        </w:rPr>
        <w:t>ketu</w:t>
      </w:r>
      <w:proofErr w:type="spellEnd"/>
      <w:r>
        <w:rPr>
          <w:color w:val="222222"/>
          <w:shd w:val="clear" w:color="auto" w:fill="FFFFFF"/>
        </w:rPr>
        <w:t xml:space="preserve"> pas  </w:t>
      </w:r>
    </w:p>
    <w:p w14:paraId="7910A6CC" w14:textId="77777777" w:rsidR="00DA760B" w:rsidRDefault="00DA760B" w:rsidP="00DA760B">
      <w:pPr>
        <w:jc w:val="both"/>
        <w:rPr>
          <w:lang w:val="gsw-FR"/>
        </w:rPr>
      </w:pPr>
    </w:p>
    <w:p w14:paraId="0EDBE09D" w14:textId="77777777" w:rsidR="00DA760B" w:rsidRDefault="00DA760B" w:rsidP="00DA760B">
      <w:pPr>
        <w:jc w:val="both"/>
        <w:rPr>
          <w:lang w:val="gsw-FR"/>
        </w:rPr>
      </w:pPr>
    </w:p>
    <w:p w14:paraId="2444AE4B" w14:textId="77777777" w:rsidR="00DA760B" w:rsidRDefault="00DA760B" w:rsidP="00DA760B">
      <w:pPr>
        <w:jc w:val="both"/>
        <w:rPr>
          <w:lang w:val="gsw-FR"/>
        </w:rPr>
      </w:pPr>
      <w:r w:rsidRPr="000E247D">
        <w:rPr>
          <w:lang w:val="gsw-FR"/>
        </w:rPr>
        <w:t xml:space="preserve">Andaj gjykata, në konform  dispozitave të neneve, 1, 2, </w:t>
      </w:r>
      <w:r>
        <w:rPr>
          <w:lang w:val="gsw-FR"/>
        </w:rPr>
        <w:t xml:space="preserve">3,4, 7, </w:t>
      </w:r>
      <w:r w:rsidRPr="000E247D">
        <w:rPr>
          <w:lang w:val="gsw-FR"/>
        </w:rPr>
        <w:t>17,</w:t>
      </w:r>
      <w:r>
        <w:rPr>
          <w:lang w:val="gsw-FR"/>
        </w:rPr>
        <w:t xml:space="preserve"> 21, 38.39,40,43 69,70, 76, </w:t>
      </w:r>
      <w:r w:rsidRPr="000E247D">
        <w:rPr>
          <w:lang w:val="gsw-FR"/>
        </w:rPr>
        <w:t xml:space="preserve"> të KPRK-së </w:t>
      </w:r>
      <w:r>
        <w:rPr>
          <w:lang w:val="gsw-FR"/>
        </w:rPr>
        <w:t>dhe neneve 358,360,364,493,dhe 495  tё KPPRK-sё, të pandehurin</w:t>
      </w:r>
      <w:r w:rsidRPr="000E247D">
        <w:rPr>
          <w:lang w:val="gsw-FR"/>
        </w:rPr>
        <w:t xml:space="preserve"> e, </w:t>
      </w:r>
    </w:p>
    <w:p w14:paraId="79DF431E" w14:textId="77777777" w:rsidR="00DA760B" w:rsidRDefault="00DA760B" w:rsidP="00DA760B">
      <w:pPr>
        <w:jc w:val="both"/>
        <w:rPr>
          <w:lang w:val="gsw-FR"/>
        </w:rPr>
      </w:pPr>
    </w:p>
    <w:p w14:paraId="051EC7DE" w14:textId="77777777" w:rsidR="00DA760B" w:rsidRPr="000E247D" w:rsidRDefault="00DA760B" w:rsidP="00DA760B">
      <w:pPr>
        <w:jc w:val="both"/>
        <w:rPr>
          <w:b/>
          <w:lang w:val="gsw-FR"/>
        </w:rPr>
      </w:pPr>
    </w:p>
    <w:p w14:paraId="08E64DC5" w14:textId="77777777" w:rsidR="00DA760B" w:rsidRPr="000E247D" w:rsidRDefault="00DA760B" w:rsidP="00DA760B">
      <w:pPr>
        <w:jc w:val="both"/>
        <w:rPr>
          <w:b/>
          <w:lang w:val="gsw-FR"/>
        </w:rPr>
      </w:pPr>
      <w:r w:rsidRPr="000E247D">
        <w:rPr>
          <w:b/>
          <w:lang w:val="gsw-FR"/>
        </w:rPr>
        <w:t>GJ Y K O N</w:t>
      </w:r>
    </w:p>
    <w:p w14:paraId="064221F0" w14:textId="77777777" w:rsidR="00DA760B" w:rsidRPr="000E247D" w:rsidRDefault="00DA760B" w:rsidP="00DA760B">
      <w:pPr>
        <w:jc w:val="both"/>
        <w:rPr>
          <w:rFonts w:eastAsia="MS Mincho"/>
          <w:b/>
        </w:rPr>
      </w:pPr>
    </w:p>
    <w:p w14:paraId="321C9D79" w14:textId="77777777" w:rsidR="00DA760B" w:rsidRDefault="00DA760B" w:rsidP="00DA760B">
      <w:pPr>
        <w:numPr>
          <w:ilvl w:val="0"/>
          <w:numId w:val="13"/>
        </w:numPr>
        <w:jc w:val="both"/>
      </w:pPr>
      <w:proofErr w:type="spellStart"/>
      <w:r>
        <w:rPr>
          <w:rFonts w:eastAsia="MS Mincho"/>
          <w:b/>
        </w:rPr>
        <w:t>per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vepren</w:t>
      </w:r>
      <w:proofErr w:type="spellEnd"/>
      <w:r>
        <w:rPr>
          <w:rFonts w:eastAsia="MS Mincho"/>
          <w:b/>
        </w:rPr>
        <w:t xml:space="preserve"> penale Sulmi </w:t>
      </w:r>
      <w:r w:rsidRPr="000E247D">
        <w:rPr>
          <w:rFonts w:eastAsia="MS Mincho"/>
        </w:rPr>
        <w:t xml:space="preserve">Me </w:t>
      </w:r>
      <w:r w:rsidRPr="000E247D">
        <w:t xml:space="preserve">gjobë në  shumë prej  </w:t>
      </w:r>
      <w:r>
        <w:t>150(</w:t>
      </w:r>
      <w:proofErr w:type="spellStart"/>
      <w:r>
        <w:t>njiqindindepesdhjeteuro</w:t>
      </w:r>
      <w:proofErr w:type="spellEnd"/>
      <w:r>
        <w:t>)</w:t>
      </w:r>
      <w:r w:rsidRPr="000E247D">
        <w:t>të cilin dënim i pandehuri është i obligua</w:t>
      </w:r>
      <w:r>
        <w:t xml:space="preserve">r </w:t>
      </w:r>
      <w:proofErr w:type="spellStart"/>
      <w:r>
        <w:t>qё</w:t>
      </w:r>
      <w:proofErr w:type="spellEnd"/>
      <w:r>
        <w:t xml:space="preserve"> ta paguaj,  në afat prej 30</w:t>
      </w:r>
      <w:r w:rsidRPr="000E247D">
        <w:t xml:space="preserve"> dite pas plotfuqishmërisë së këtij aktgjykimi. </w:t>
      </w:r>
    </w:p>
    <w:p w14:paraId="0ED20805" w14:textId="77777777" w:rsidR="00DA760B" w:rsidRPr="00F32480" w:rsidRDefault="00DA760B" w:rsidP="00DA760B">
      <w:pPr>
        <w:numPr>
          <w:ilvl w:val="0"/>
          <w:numId w:val="13"/>
        </w:numPr>
        <w:jc w:val="both"/>
      </w:pPr>
      <w:proofErr w:type="spellStart"/>
      <w:r>
        <w:rPr>
          <w:rFonts w:eastAsia="MS Mincho"/>
          <w:b/>
        </w:rPr>
        <w:t>Per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vepren</w:t>
      </w:r>
      <w:proofErr w:type="spellEnd"/>
      <w:r>
        <w:rPr>
          <w:rFonts w:eastAsia="MS Mincho"/>
          <w:b/>
        </w:rPr>
        <w:t xml:space="preserve"> penale Kanosja  Me </w:t>
      </w:r>
      <w:proofErr w:type="spellStart"/>
      <w:r>
        <w:rPr>
          <w:rFonts w:eastAsia="MS Mincho"/>
          <w:b/>
        </w:rPr>
        <w:t>denim</w:t>
      </w:r>
      <w:proofErr w:type="spellEnd"/>
      <w:r>
        <w:rPr>
          <w:rFonts w:eastAsia="MS Mincho"/>
          <w:b/>
        </w:rPr>
        <w:t xml:space="preserve"> me gjobe ne shume prej 130(</w:t>
      </w:r>
      <w:proofErr w:type="spellStart"/>
      <w:r>
        <w:rPr>
          <w:rFonts w:eastAsia="MS Mincho"/>
          <w:b/>
        </w:rPr>
        <w:t>njqindetridhjeteuro:</w:t>
      </w:r>
      <w:r>
        <w:t>te</w:t>
      </w:r>
      <w:proofErr w:type="spellEnd"/>
      <w:r>
        <w:t xml:space="preserve"> cilin </w:t>
      </w:r>
      <w:proofErr w:type="spellStart"/>
      <w:r>
        <w:t>denim</w:t>
      </w:r>
      <w:proofErr w:type="spellEnd"/>
      <w:r>
        <w:t xml:space="preserve"> i pandehuri </w:t>
      </w:r>
      <w:proofErr w:type="spellStart"/>
      <w:r>
        <w:t>eshte</w:t>
      </w:r>
      <w:proofErr w:type="spellEnd"/>
      <w:r>
        <w:t xml:space="preserve"> i obliguar qe ta </w:t>
      </w:r>
      <w:proofErr w:type="spellStart"/>
      <w:r>
        <w:t>paguj</w:t>
      </w:r>
      <w:proofErr w:type="spellEnd"/>
      <w:r>
        <w:t xml:space="preserve"> ne afatin prej 30 dite pas </w:t>
      </w:r>
      <w:proofErr w:type="spellStart"/>
      <w:r>
        <w:t>plotefuqishmerise</w:t>
      </w:r>
      <w:proofErr w:type="spellEnd"/>
      <w:r>
        <w:t xml:space="preserve"> se </w:t>
      </w:r>
      <w:proofErr w:type="spellStart"/>
      <w:r>
        <w:t>ketij</w:t>
      </w:r>
      <w:proofErr w:type="spellEnd"/>
      <w:r>
        <w:t xml:space="preserve"> aktgjykimi.</w:t>
      </w:r>
    </w:p>
    <w:p w14:paraId="2A8A7239" w14:textId="77777777" w:rsidR="00DA760B" w:rsidRPr="003659F6" w:rsidRDefault="00DA760B" w:rsidP="00DA760B">
      <w:pPr>
        <w:jc w:val="both"/>
      </w:pPr>
      <w:proofErr w:type="spellStart"/>
      <w:r w:rsidRPr="00A20A0B">
        <w:rPr>
          <w:b/>
        </w:rPr>
        <w:t>II.</w:t>
      </w:r>
      <w:r w:rsidRPr="000E247D">
        <w:t>Në</w:t>
      </w:r>
      <w:proofErr w:type="spellEnd"/>
      <w:r w:rsidRPr="000E247D">
        <w:t xml:space="preserve"> rast se dënimi nuk realizohet as me detyrim</w:t>
      </w:r>
      <w:r>
        <w:t xml:space="preserve">, gjykata dënimin me gjobë do te ju </w:t>
      </w:r>
      <w:r w:rsidRPr="000E247D">
        <w:t xml:space="preserve"> zëvendësojë me </w:t>
      </w:r>
      <w:proofErr w:type="spellStart"/>
      <w:r w:rsidRPr="000E247D">
        <w:t>dёnim</w:t>
      </w:r>
      <w:proofErr w:type="spellEnd"/>
      <w:r w:rsidRPr="000E247D">
        <w:t xml:space="preserve"> me burgim, </w:t>
      </w:r>
      <w:proofErr w:type="spellStart"/>
      <w:r w:rsidRPr="000E247D">
        <w:t>konfrom</w:t>
      </w:r>
      <w:proofErr w:type="spellEnd"/>
      <w:r w:rsidRPr="000E247D">
        <w:t xml:space="preserve"> nenit 43 par.3 </w:t>
      </w:r>
      <w:proofErr w:type="spellStart"/>
      <w:r w:rsidRPr="000E247D">
        <w:t>tё</w:t>
      </w:r>
      <w:proofErr w:type="spellEnd"/>
      <w:r w:rsidRPr="000E247D">
        <w:t xml:space="preserve"> KPRK-</w:t>
      </w:r>
      <w:proofErr w:type="spellStart"/>
      <w:r w:rsidRPr="000E247D">
        <w:t>sё</w:t>
      </w:r>
      <w:proofErr w:type="spellEnd"/>
      <w:r w:rsidRPr="000E247D">
        <w:t xml:space="preserve">, ashtu që për çdo ditë të kaluar </w:t>
      </w:r>
      <w:proofErr w:type="spellStart"/>
      <w:r w:rsidRPr="000E247D">
        <w:t>nё</w:t>
      </w:r>
      <w:proofErr w:type="spellEnd"/>
      <w:r w:rsidRPr="000E247D">
        <w:t xml:space="preserve"> burg, të llogaritet shuma prej 20-€.</w:t>
      </w:r>
    </w:p>
    <w:p w14:paraId="1C4CB659" w14:textId="77777777" w:rsidR="00DA760B" w:rsidRDefault="00DA760B" w:rsidP="00DA760B">
      <w:pPr>
        <w:jc w:val="both"/>
      </w:pPr>
      <w:r>
        <w:rPr>
          <w:b/>
        </w:rPr>
        <w:t xml:space="preserve">III. </w:t>
      </w:r>
      <w:r w:rsidRPr="000E247D">
        <w:rPr>
          <w:b/>
        </w:rPr>
        <w:t>OBLIGOHE</w:t>
      </w:r>
      <w:r>
        <w:rPr>
          <w:b/>
        </w:rPr>
        <w:t xml:space="preserve">N </w:t>
      </w:r>
      <w:r>
        <w:t xml:space="preserve"> te </w:t>
      </w:r>
      <w:r w:rsidRPr="000E247D">
        <w:t xml:space="preserve">pandehurit </w:t>
      </w:r>
      <w:r>
        <w:t xml:space="preserve"> secili </w:t>
      </w:r>
      <w:proofErr w:type="spellStart"/>
      <w:r>
        <w:t>veq</w:t>
      </w:r>
      <w:proofErr w:type="spellEnd"/>
      <w:r>
        <w:t xml:space="preserve"> e </w:t>
      </w:r>
      <w:proofErr w:type="spellStart"/>
      <w:r>
        <w:t>veq</w:t>
      </w:r>
      <w:proofErr w:type="spellEnd"/>
      <w:r>
        <w:t xml:space="preserve"> </w:t>
      </w:r>
      <w:proofErr w:type="spellStart"/>
      <w:r w:rsidRPr="000E247D">
        <w:t>qё</w:t>
      </w:r>
      <w:proofErr w:type="spellEnd"/>
      <w:r w:rsidRPr="000E247D">
        <w:t xml:space="preserve"> kësaj gjykate në emër të  paushallit </w:t>
      </w:r>
      <w:proofErr w:type="spellStart"/>
      <w:r w:rsidRPr="000E247D">
        <w:t>gjyqёsor</w:t>
      </w:r>
      <w:proofErr w:type="spellEnd"/>
      <w:r w:rsidRPr="000E247D">
        <w:t xml:space="preserve"> shumën prej </w:t>
      </w:r>
      <w:r>
        <w:t xml:space="preserve"> nga </w:t>
      </w:r>
      <w:r w:rsidRPr="000E247D">
        <w:t xml:space="preserve">20-€, si për kompensimin e viktimave të krimit shumën prej </w:t>
      </w:r>
      <w:r>
        <w:t xml:space="preserve">nga </w:t>
      </w:r>
      <w:r w:rsidRPr="000E247D">
        <w:t>30-€ pas plotfuqishmërisë së aktgjykimit, nën kërcënimin e përmbari</w:t>
      </w:r>
      <w:r>
        <w:t>mit të dhunshëm, në afat prej 30</w:t>
      </w:r>
      <w:r w:rsidRPr="000E247D">
        <w:t xml:space="preserve"> dite nga plotfuqishmëria e këtij aktgjykimi.</w:t>
      </w:r>
    </w:p>
    <w:p w14:paraId="45FC2C4E" w14:textId="77777777" w:rsidR="00DA760B" w:rsidRDefault="00DA760B" w:rsidP="00DA760B">
      <w:pPr>
        <w:jc w:val="both"/>
      </w:pPr>
    </w:p>
    <w:p w14:paraId="763C7A1C" w14:textId="77777777" w:rsidR="00DA760B" w:rsidRPr="000E247D" w:rsidRDefault="00DA760B" w:rsidP="00DA760B">
      <w:pPr>
        <w:jc w:val="both"/>
        <w:rPr>
          <w:rFonts w:eastAsia="MS Mincho"/>
          <w:b/>
          <w:bCs/>
        </w:rPr>
      </w:pPr>
    </w:p>
    <w:p w14:paraId="092572D8" w14:textId="77777777" w:rsidR="00DA760B" w:rsidRPr="000E247D" w:rsidRDefault="00DA760B" w:rsidP="00DA760B">
      <w:pPr>
        <w:jc w:val="both"/>
        <w:rPr>
          <w:b/>
          <w:lang w:val="gsw-FR"/>
        </w:rPr>
      </w:pPr>
      <w:r w:rsidRPr="000E247D">
        <w:rPr>
          <w:b/>
          <w:lang w:val="gsw-FR"/>
        </w:rPr>
        <w:t>A r s y e t i m</w:t>
      </w:r>
    </w:p>
    <w:p w14:paraId="7CB386E1" w14:textId="77777777" w:rsidR="00DA760B" w:rsidRPr="000E247D" w:rsidRDefault="00DA760B" w:rsidP="00DA760B">
      <w:pPr>
        <w:jc w:val="both"/>
        <w:rPr>
          <w:lang w:val="gsw-FR"/>
        </w:rPr>
      </w:pPr>
    </w:p>
    <w:p w14:paraId="0E4A71B5" w14:textId="5BAD020A" w:rsidR="00DA760B" w:rsidRPr="000E247D" w:rsidRDefault="00DA760B" w:rsidP="00DA760B">
      <w:pPr>
        <w:jc w:val="both"/>
        <w:rPr>
          <w:lang w:val="gsw-FR"/>
        </w:rPr>
      </w:pPr>
      <w:r w:rsidRPr="000E247D">
        <w:rPr>
          <w:lang w:val="gsw-FR"/>
        </w:rPr>
        <w:t xml:space="preserve"> Prokuroria Themelore në Prishtinë me aktakuzën e saj PP.II.nr.</w:t>
      </w:r>
      <w:r>
        <w:rPr>
          <w:lang w:val="gsw-FR"/>
        </w:rPr>
        <w:t>1715/2024 të datës 25.04.2024</w:t>
      </w:r>
      <w:r w:rsidRPr="000E247D">
        <w:rPr>
          <w:lang w:val="gsw-FR"/>
        </w:rPr>
        <w:t xml:space="preserve">, </w:t>
      </w:r>
      <w:r>
        <w:rPr>
          <w:lang w:val="gsw-FR"/>
        </w:rPr>
        <w:t>i ka akuzuar të pandehurit</w:t>
      </w:r>
      <w:r w:rsidRPr="000E247D">
        <w:rPr>
          <w:lang w:val="gsw-FR"/>
        </w:rPr>
        <w:t xml:space="preserve"> </w:t>
      </w:r>
      <w:r>
        <w:rPr>
          <w:lang w:val="gsw-FR"/>
        </w:rPr>
        <w:t>L</w:t>
      </w:r>
      <w:r w:rsidR="00054F6E">
        <w:rPr>
          <w:lang w:val="gsw-FR"/>
        </w:rPr>
        <w:t>.</w:t>
      </w:r>
      <w:bookmarkStart w:id="0" w:name="_GoBack"/>
      <w:bookmarkEnd w:id="0"/>
      <w:r>
        <w:rPr>
          <w:lang w:val="gsw-FR"/>
        </w:rPr>
        <w:t xml:space="preserve"> A</w:t>
      </w:r>
      <w:r w:rsidR="00054F6E">
        <w:rPr>
          <w:lang w:val="gsw-FR"/>
        </w:rPr>
        <w:t>.</w:t>
      </w:r>
      <w:r>
        <w:rPr>
          <w:lang w:val="gsw-FR"/>
        </w:rPr>
        <w:t xml:space="preserve"> , I</w:t>
      </w:r>
      <w:r w:rsidR="00054F6E">
        <w:rPr>
          <w:lang w:val="gsw-FR"/>
        </w:rPr>
        <w:t>.</w:t>
      </w:r>
      <w:r>
        <w:rPr>
          <w:lang w:val="gsw-FR"/>
        </w:rPr>
        <w:t xml:space="preserve"> A</w:t>
      </w:r>
      <w:r w:rsidR="00054F6E">
        <w:rPr>
          <w:lang w:val="gsw-FR"/>
        </w:rPr>
        <w:t>.</w:t>
      </w:r>
      <w:r>
        <w:rPr>
          <w:lang w:val="gsw-FR"/>
        </w:rPr>
        <w:t xml:space="preserve">    </w:t>
      </w:r>
      <w:r w:rsidRPr="000E247D">
        <w:rPr>
          <w:lang w:val="gsw-FR"/>
        </w:rPr>
        <w:t xml:space="preserve"> për shkak se </w:t>
      </w:r>
      <w:r>
        <w:rPr>
          <w:lang w:val="gsw-FR"/>
        </w:rPr>
        <w:t xml:space="preserve">ka kryer veprave penale Sulmi nga neni 184 dhe 181  te KPRK-se </w:t>
      </w:r>
      <w:r w:rsidRPr="000E247D">
        <w:rPr>
          <w:lang w:val="gsw-FR"/>
        </w:rPr>
        <w:t>, dhe nё të njëjtën datë ka kërkuar që të pandehurit ti</w:t>
      </w:r>
      <w:r>
        <w:rPr>
          <w:lang w:val="gsw-FR"/>
        </w:rPr>
        <w:t xml:space="preserve"> u</w:t>
      </w:r>
      <w:r w:rsidRPr="000E247D">
        <w:rPr>
          <w:lang w:val="gsw-FR"/>
        </w:rPr>
        <w:t xml:space="preserve"> shqiptohet  urdhër ndëshkimor -</w:t>
      </w:r>
      <w:r>
        <w:rPr>
          <w:lang w:val="gsw-FR"/>
        </w:rPr>
        <w:t xml:space="preserve">dënim me gjobë për veprsy </w:t>
      </w:r>
      <w:r w:rsidRPr="000E247D">
        <w:rPr>
          <w:lang w:val="gsw-FR"/>
        </w:rPr>
        <w:t xml:space="preserve"> e lartcekur penale. </w:t>
      </w:r>
    </w:p>
    <w:p w14:paraId="58F8EBEB" w14:textId="77777777" w:rsidR="00DA760B" w:rsidRPr="000E247D" w:rsidRDefault="00DA760B" w:rsidP="00DA760B">
      <w:pPr>
        <w:jc w:val="both"/>
        <w:rPr>
          <w:lang w:val="gsw-FR"/>
        </w:rPr>
      </w:pPr>
      <w:r w:rsidRPr="000E247D">
        <w:t xml:space="preserve">Gjykata duke analizuar aktakuzën, </w:t>
      </w:r>
      <w:r w:rsidRPr="000E247D">
        <w:rPr>
          <w:lang w:val="gsw-FR"/>
        </w:rPr>
        <w:t xml:space="preserve">si dhe kallëzimin penal me numër të rastit </w:t>
      </w:r>
      <w:r>
        <w:rPr>
          <w:lang w:val="gsw-FR"/>
        </w:rPr>
        <w:t>1715/2024 te dt. 25.04.2024 dhe</w:t>
      </w:r>
      <w:r w:rsidRPr="000E247D">
        <w:rPr>
          <w:lang w:val="gsw-FR"/>
        </w:rPr>
        <w:t xml:space="preserve"> </w:t>
      </w:r>
      <w:r>
        <w:rPr>
          <w:lang w:val="gsw-FR"/>
        </w:rPr>
        <w:t>shkresave</w:t>
      </w:r>
      <w:r w:rsidRPr="000E247D">
        <w:rPr>
          <w:lang w:val="gsw-FR"/>
        </w:rPr>
        <w:t xml:space="preserve"> të lëndës konstaton se ka prova të mjaftueshme </w:t>
      </w:r>
      <w:r w:rsidRPr="000E247D">
        <w:t>n</w:t>
      </w:r>
      <w:r w:rsidRPr="000E247D">
        <w:rPr>
          <w:lang w:val="gsw-FR"/>
        </w:rPr>
        <w:t>ë drejt</w:t>
      </w:r>
      <w:r>
        <w:rPr>
          <w:lang w:val="gsw-FR"/>
        </w:rPr>
        <w:t xml:space="preserve">im të vërtetimit të fakteve se te </w:t>
      </w:r>
      <w:r w:rsidRPr="000E247D">
        <w:rPr>
          <w:lang w:val="gsw-FR"/>
        </w:rPr>
        <w:t xml:space="preserve"> pandehuri</w:t>
      </w:r>
      <w:r>
        <w:rPr>
          <w:lang w:val="gsw-FR"/>
        </w:rPr>
        <w:t>t</w:t>
      </w:r>
      <w:r w:rsidRPr="000E247D">
        <w:rPr>
          <w:lang w:val="gsw-FR"/>
        </w:rPr>
        <w:t xml:space="preserve"> vërtetë ka</w:t>
      </w:r>
      <w:r>
        <w:rPr>
          <w:lang w:val="gsw-FR"/>
        </w:rPr>
        <w:t xml:space="preserve">ne </w:t>
      </w:r>
      <w:r w:rsidRPr="000E247D">
        <w:rPr>
          <w:lang w:val="gsw-FR"/>
        </w:rPr>
        <w:t xml:space="preserve"> kryer vepr</w:t>
      </w:r>
      <w:r>
        <w:rPr>
          <w:lang w:val="gsw-FR"/>
        </w:rPr>
        <w:t xml:space="preserve">ën penale për të cilën akuzohen prandaj gjykata të njëjtit i </w:t>
      </w:r>
      <w:r w:rsidRPr="000E247D">
        <w:rPr>
          <w:lang w:val="gsw-FR"/>
        </w:rPr>
        <w:t xml:space="preserve"> shpalli fajtor dhe e gjykoj si në dispozitiv tё kёtij aktgjykimi.</w:t>
      </w:r>
    </w:p>
    <w:p w14:paraId="607F74EE" w14:textId="77777777" w:rsidR="00DA760B" w:rsidRPr="000E247D" w:rsidRDefault="00DA760B" w:rsidP="00DA760B">
      <w:pPr>
        <w:jc w:val="both"/>
        <w:rPr>
          <w:lang w:val="gsw-FR"/>
        </w:rPr>
      </w:pPr>
      <w:r w:rsidRPr="000E247D">
        <w:rPr>
          <w:lang w:val="gsw-FR"/>
        </w:rPr>
        <w:t>Me dispozitën e nenit 493 të KPPK-së parashihet se “Për vepra penale e cila parashihet dënimi me gjobë ose burgim deri në 3 (tre) vite, për të cilat prokurori i shtetit është i informuar me provat e besueshme nga kallëzimi penal, prokurori i shtetit mund tё kёrkojё nё aktakuzё qё gjykata tё jep urdhёr ndё</w:t>
      </w:r>
      <w:r>
        <w:rPr>
          <w:lang w:val="gsw-FR"/>
        </w:rPr>
        <w:t xml:space="preserve">shkimor, nё tё cilin tё akuzuarve </w:t>
      </w:r>
      <w:r w:rsidRPr="000E247D">
        <w:rPr>
          <w:lang w:val="gsw-FR"/>
        </w:rPr>
        <w:t xml:space="preserve"> do ti shqiptoi dënim përkatës pa e mbajtur shqyrtimin gjyqësor”.</w:t>
      </w:r>
    </w:p>
    <w:p w14:paraId="14B5B125" w14:textId="77777777" w:rsidR="00DA760B" w:rsidRPr="000E247D" w:rsidRDefault="00DA760B" w:rsidP="00DA760B">
      <w:pPr>
        <w:ind w:firstLine="720"/>
        <w:jc w:val="both"/>
        <w:rPr>
          <w:lang w:val="gsw-FR"/>
        </w:rPr>
      </w:pPr>
      <w:r w:rsidRPr="000E247D">
        <w:rPr>
          <w:lang w:val="gsw-FR"/>
        </w:rPr>
        <w:t>Gjyqtari me rastin e shqyrtimit paraprak të çështjes konform nenit 493 të KPPK-së, gjeti se janë plotësuar kushtet për shqiptimin e urdhrit ndëshk</w:t>
      </w:r>
      <w:r>
        <w:rPr>
          <w:lang w:val="gsw-FR"/>
        </w:rPr>
        <w:t xml:space="preserve">imor ndaj të akuzuarve </w:t>
      </w:r>
      <w:r w:rsidRPr="000E247D">
        <w:rPr>
          <w:lang w:val="gsw-FR"/>
        </w:rPr>
        <w:t xml:space="preserve"> nga arsyet se dënimi për veprën</w:t>
      </w:r>
      <w:r>
        <w:rPr>
          <w:lang w:val="gsw-FR"/>
        </w:rPr>
        <w:t xml:space="preserve"> penale me të cilën  ngarkohen te </w:t>
      </w:r>
      <w:r w:rsidRPr="000E247D">
        <w:rPr>
          <w:lang w:val="gsw-FR"/>
        </w:rPr>
        <w:t xml:space="preserve"> akuzuari</w:t>
      </w:r>
      <w:r>
        <w:rPr>
          <w:lang w:val="gsw-FR"/>
        </w:rPr>
        <w:t xml:space="preserve">t </w:t>
      </w:r>
      <w:r w:rsidRPr="000E247D">
        <w:rPr>
          <w:lang w:val="gsw-FR"/>
        </w:rPr>
        <w:t xml:space="preserve"> është dënim </w:t>
      </w:r>
      <w:r>
        <w:rPr>
          <w:lang w:val="gsw-FR"/>
        </w:rPr>
        <w:t>me gjobë apo me burgim deri në 6 (gjashtë) muaj</w:t>
      </w:r>
      <w:r w:rsidRPr="000E247D">
        <w:rPr>
          <w:lang w:val="gsw-FR"/>
        </w:rPr>
        <w:t>, andaj gjykata konform dispozitave të lartcekura vendosi si në dispozitiv të këtij aktgjykimi.</w:t>
      </w:r>
    </w:p>
    <w:p w14:paraId="19599463" w14:textId="77777777" w:rsidR="00DA760B" w:rsidRPr="000E247D" w:rsidRDefault="00DA760B" w:rsidP="00DA760B">
      <w:pPr>
        <w:jc w:val="both"/>
        <w:rPr>
          <w:bCs/>
          <w:lang w:val="en-US"/>
        </w:rPr>
      </w:pPr>
      <w:r w:rsidRPr="000E247D">
        <w:t xml:space="preserve">Vendimi për shpenzimet e procedurës dhe paushallit gjyqësor u bazua </w:t>
      </w:r>
      <w:proofErr w:type="spellStart"/>
      <w:r w:rsidRPr="000E247D">
        <w:t>konform</w:t>
      </w:r>
      <w:proofErr w:type="spellEnd"/>
      <w:r w:rsidRPr="000E247D">
        <w:t xml:space="preserve"> nenit 450 par. 2 nën par. 2.1. dhe </w:t>
      </w:r>
      <w:proofErr w:type="spellStart"/>
      <w:r w:rsidRPr="000E247D">
        <w:t>nёn</w:t>
      </w:r>
      <w:proofErr w:type="spellEnd"/>
      <w:r w:rsidRPr="000E247D">
        <w:t xml:space="preserve"> par. 2.6 të  KPPK-së, vendimi mbi  realizimin e kërkesës pasurore- juridike, u bazua </w:t>
      </w:r>
      <w:proofErr w:type="spellStart"/>
      <w:r w:rsidRPr="000E247D">
        <w:t>konform</w:t>
      </w:r>
      <w:proofErr w:type="spellEnd"/>
      <w:r w:rsidRPr="000E247D">
        <w:t xml:space="preserve"> nenit 463 të KPPK-së, ndërsa </w:t>
      </w:r>
      <w:r w:rsidRPr="000E247D">
        <w:rPr>
          <w:rFonts w:eastAsia="MS Mincho"/>
        </w:rPr>
        <w:t xml:space="preserve">vendimi për </w:t>
      </w:r>
      <w:proofErr w:type="spellStart"/>
      <w:r w:rsidRPr="000E247D">
        <w:rPr>
          <w:rFonts w:eastAsia="MS Mincho"/>
        </w:rPr>
        <w:t>kompenzimin</w:t>
      </w:r>
      <w:proofErr w:type="spellEnd"/>
      <w:r w:rsidRPr="000E247D">
        <w:rPr>
          <w:rFonts w:eastAsia="MS Mincho"/>
        </w:rPr>
        <w:t xml:space="preserve"> e viktimave të krimit u murr në bazë të nenit 39 par. 1 pika 1.3  të  </w:t>
      </w:r>
      <w:proofErr w:type="spellStart"/>
      <w:r w:rsidRPr="000E247D">
        <w:rPr>
          <w:bCs/>
          <w:lang w:val="en-US"/>
        </w:rPr>
        <w:t>Ligjit</w:t>
      </w:r>
      <w:proofErr w:type="spellEnd"/>
      <w:r w:rsidRPr="000E247D">
        <w:rPr>
          <w:b/>
          <w:bCs/>
          <w:lang w:val="en-US"/>
        </w:rPr>
        <w:t xml:space="preserve"> </w:t>
      </w:r>
      <w:proofErr w:type="spellStart"/>
      <w:r w:rsidRPr="000E247D">
        <w:rPr>
          <w:bCs/>
          <w:lang w:val="en-US"/>
        </w:rPr>
        <w:t>për</w:t>
      </w:r>
      <w:proofErr w:type="spellEnd"/>
      <w:r w:rsidRPr="000E247D">
        <w:rPr>
          <w:bCs/>
          <w:lang w:val="en-US"/>
        </w:rPr>
        <w:t xml:space="preserve"> </w:t>
      </w:r>
      <w:proofErr w:type="spellStart"/>
      <w:r w:rsidRPr="000E247D">
        <w:rPr>
          <w:bCs/>
          <w:lang w:val="en-US"/>
        </w:rPr>
        <w:t>Kompensimin</w:t>
      </w:r>
      <w:proofErr w:type="spellEnd"/>
      <w:r w:rsidRPr="000E247D">
        <w:rPr>
          <w:bCs/>
          <w:lang w:val="en-US"/>
        </w:rPr>
        <w:t xml:space="preserve"> e </w:t>
      </w:r>
      <w:proofErr w:type="spellStart"/>
      <w:r w:rsidRPr="000E247D">
        <w:rPr>
          <w:bCs/>
          <w:lang w:val="en-US"/>
        </w:rPr>
        <w:t>Viktimave</w:t>
      </w:r>
      <w:proofErr w:type="spellEnd"/>
      <w:r w:rsidRPr="000E247D">
        <w:rPr>
          <w:bCs/>
          <w:lang w:val="en-US"/>
        </w:rPr>
        <w:t xml:space="preserve"> </w:t>
      </w:r>
      <w:proofErr w:type="spellStart"/>
      <w:r w:rsidRPr="000E247D">
        <w:rPr>
          <w:bCs/>
          <w:lang w:val="en-US"/>
        </w:rPr>
        <w:t>të</w:t>
      </w:r>
      <w:proofErr w:type="spellEnd"/>
      <w:r w:rsidRPr="000E247D">
        <w:rPr>
          <w:bCs/>
          <w:lang w:val="en-US"/>
        </w:rPr>
        <w:t xml:space="preserve"> </w:t>
      </w:r>
      <w:proofErr w:type="spellStart"/>
      <w:r w:rsidRPr="000E247D">
        <w:rPr>
          <w:bCs/>
          <w:lang w:val="en-US"/>
        </w:rPr>
        <w:t>Krimit</w:t>
      </w:r>
      <w:proofErr w:type="spellEnd"/>
      <w:r w:rsidRPr="000E247D">
        <w:rPr>
          <w:bCs/>
          <w:lang w:val="en-US"/>
        </w:rPr>
        <w:t>.</w:t>
      </w:r>
    </w:p>
    <w:p w14:paraId="1C9E596E" w14:textId="77777777" w:rsidR="00DA760B" w:rsidRPr="000E247D" w:rsidRDefault="00DA760B" w:rsidP="00DA760B">
      <w:pPr>
        <w:jc w:val="both"/>
        <w:rPr>
          <w:bCs/>
          <w:lang w:val="en-US"/>
        </w:rPr>
      </w:pPr>
    </w:p>
    <w:p w14:paraId="01D9A509" w14:textId="77777777" w:rsidR="00DA760B" w:rsidRPr="000E247D" w:rsidRDefault="00DA760B" w:rsidP="00DA760B">
      <w:pPr>
        <w:jc w:val="both"/>
      </w:pPr>
      <w:r w:rsidRPr="000E247D">
        <w:lastRenderedPageBreak/>
        <w:t xml:space="preserve">Nga arsyet e cekura  më lartë u vendos si në </w:t>
      </w:r>
      <w:proofErr w:type="spellStart"/>
      <w:r w:rsidRPr="000E247D">
        <w:t>dispozitiv</w:t>
      </w:r>
      <w:proofErr w:type="spellEnd"/>
      <w:r w:rsidRPr="000E247D">
        <w:t xml:space="preserve"> të këtij aktgjykimi.</w:t>
      </w:r>
    </w:p>
    <w:p w14:paraId="159CF61B" w14:textId="77777777" w:rsidR="00DA760B" w:rsidRPr="000E247D" w:rsidRDefault="00DA760B" w:rsidP="00DA760B">
      <w:pPr>
        <w:ind w:firstLine="720"/>
        <w:jc w:val="both"/>
        <w:rPr>
          <w:b/>
          <w:lang w:val="gsw-FR"/>
        </w:rPr>
      </w:pPr>
      <w:r w:rsidRPr="000E247D">
        <w:rPr>
          <w:b/>
          <w:lang w:val="gsw-FR"/>
        </w:rPr>
        <w:t>GJYKATA THEMELORE  NË PRISHTINË- DEGA NË LIPJAN</w:t>
      </w:r>
    </w:p>
    <w:p w14:paraId="419A2741" w14:textId="77777777" w:rsidR="00DA760B" w:rsidRDefault="00DA760B" w:rsidP="00DA760B">
      <w:pPr>
        <w:jc w:val="both"/>
        <w:rPr>
          <w:b/>
          <w:lang w:val="gsw-FR"/>
        </w:rPr>
      </w:pPr>
      <w:r>
        <w:rPr>
          <w:b/>
          <w:lang w:val="gsw-FR"/>
        </w:rPr>
        <w:t xml:space="preserve">               </w:t>
      </w:r>
      <w:r w:rsidRPr="000E247D">
        <w:rPr>
          <w:b/>
          <w:lang w:val="gsw-FR"/>
        </w:rPr>
        <w:t>P.nr.</w:t>
      </w:r>
      <w:r>
        <w:rPr>
          <w:b/>
          <w:lang w:val="gsw-FR"/>
        </w:rPr>
        <w:t>154/2024 i  dates 29.04.2024</w:t>
      </w:r>
    </w:p>
    <w:p w14:paraId="51E0B0FE" w14:textId="77777777" w:rsidR="00DA760B" w:rsidRDefault="00DA760B" w:rsidP="00DA760B">
      <w:pPr>
        <w:jc w:val="both"/>
        <w:rPr>
          <w:b/>
          <w:lang w:val="gsw-FR"/>
        </w:rPr>
      </w:pPr>
    </w:p>
    <w:p w14:paraId="33F2EBF2" w14:textId="77777777" w:rsidR="00DA760B" w:rsidRPr="00B604D2" w:rsidRDefault="00DA760B" w:rsidP="00DA760B">
      <w:pPr>
        <w:jc w:val="both"/>
      </w:pPr>
      <w:r w:rsidRPr="00B604D2">
        <w:rPr>
          <w:b/>
        </w:rPr>
        <w:t xml:space="preserve">UDHËZIM </w:t>
      </w:r>
      <w:proofErr w:type="spellStart"/>
      <w:r w:rsidRPr="00B604D2">
        <w:rPr>
          <w:b/>
        </w:rPr>
        <w:t>JURIDIK</w:t>
      </w:r>
      <w:r w:rsidRPr="00B604D2">
        <w:t>;Kundër</w:t>
      </w:r>
      <w:proofErr w:type="spellEnd"/>
      <w:r w:rsidRPr="00B604D2">
        <w:t xml:space="preserve"> këtij aktgjykimi pala e pakënaqur ka të drejtë të paraqes ankesë në afat prej </w:t>
      </w:r>
      <w:r>
        <w:t>30</w:t>
      </w:r>
      <w:r w:rsidRPr="00B604D2">
        <w:t xml:space="preserve">. dite nga dita e marrjes së të </w:t>
      </w:r>
      <w:proofErr w:type="spellStart"/>
      <w:r w:rsidRPr="00B604D2">
        <w:t>njejtit</w:t>
      </w:r>
      <w:proofErr w:type="spellEnd"/>
      <w:r w:rsidRPr="00B604D2">
        <w:t>. Ankesa i paraqitet Gjykatës së Apelit në Prishtinë e cila ushtrohet nëpërmes të kësaj gjykate.</w:t>
      </w:r>
    </w:p>
    <w:p w14:paraId="09527D6E" w14:textId="77777777" w:rsidR="00DA760B" w:rsidRPr="00B604D2" w:rsidRDefault="00DA760B" w:rsidP="00DA760B">
      <w:pPr>
        <w:ind w:firstLine="720"/>
        <w:jc w:val="both"/>
      </w:pPr>
      <w:r w:rsidRPr="00B604D2">
        <w:tab/>
      </w:r>
    </w:p>
    <w:p w14:paraId="3CA2A89F" w14:textId="77777777" w:rsidR="00DA760B" w:rsidRDefault="00DA760B" w:rsidP="00DA760B">
      <w:pPr>
        <w:jc w:val="both"/>
      </w:pPr>
      <w:proofErr w:type="spellStart"/>
      <w:r>
        <w:t>Procesmbajtesja</w:t>
      </w:r>
      <w:proofErr w:type="spellEnd"/>
      <w:r>
        <w:t xml:space="preserve">                                                                     Gj y q t a r i </w:t>
      </w:r>
    </w:p>
    <w:p w14:paraId="472BB66D" w14:textId="77777777" w:rsidR="00DA760B" w:rsidRDefault="00DA760B" w:rsidP="00DA760B">
      <w:pPr>
        <w:jc w:val="both"/>
      </w:pPr>
      <w:proofErr w:type="spellStart"/>
      <w:r>
        <w:t>Hanife</w:t>
      </w:r>
      <w:proofErr w:type="spellEnd"/>
      <w:r>
        <w:t xml:space="preserve"> Ibrahimi                                                                    Selman Salihi</w:t>
      </w:r>
    </w:p>
    <w:p w14:paraId="73024531" w14:textId="77777777" w:rsidR="00DA760B" w:rsidRDefault="00DA760B" w:rsidP="00DA760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256196" w14:textId="77777777" w:rsidR="00DA760B" w:rsidRPr="00B604D2" w:rsidRDefault="00DA760B" w:rsidP="00DA760B">
      <w:pPr>
        <w:jc w:val="both"/>
      </w:pPr>
    </w:p>
    <w:p w14:paraId="6A1D89D6" w14:textId="77777777" w:rsidR="00DA760B" w:rsidRDefault="00DA760B" w:rsidP="00DA760B">
      <w:pPr>
        <w:jc w:val="both"/>
        <w:rPr>
          <w:b/>
          <w:lang w:val="gsw-FR"/>
        </w:rPr>
      </w:pPr>
    </w:p>
    <w:p w14:paraId="0A3DC87D" w14:textId="77777777" w:rsidR="00DA760B" w:rsidRDefault="00DA760B" w:rsidP="00DA760B">
      <w:pPr>
        <w:jc w:val="both"/>
        <w:rPr>
          <w:b/>
          <w:lang w:val="gsw-FR"/>
        </w:rPr>
      </w:pPr>
    </w:p>
    <w:p w14:paraId="7F410C8B" w14:textId="77777777" w:rsidR="00DA760B" w:rsidRDefault="00DA760B" w:rsidP="00DA760B">
      <w:pPr>
        <w:jc w:val="both"/>
        <w:rPr>
          <w:b/>
          <w:lang w:val="gsw-FR"/>
        </w:rPr>
      </w:pPr>
    </w:p>
    <w:p w14:paraId="7D8B25FB" w14:textId="77777777" w:rsidR="00DA760B" w:rsidRDefault="00DA760B" w:rsidP="00DA760B">
      <w:pPr>
        <w:jc w:val="both"/>
        <w:rPr>
          <w:b/>
          <w:lang w:val="gsw-FR"/>
        </w:rPr>
      </w:pPr>
    </w:p>
    <w:p w14:paraId="5E3D0731" w14:textId="77777777" w:rsidR="00DA760B" w:rsidRDefault="00DA760B" w:rsidP="00DA760B">
      <w:pPr>
        <w:jc w:val="both"/>
        <w:rPr>
          <w:b/>
          <w:lang w:val="gsw-FR"/>
        </w:rPr>
      </w:pPr>
    </w:p>
    <w:p w14:paraId="6649CA20" w14:textId="77777777" w:rsidR="00DA760B" w:rsidRDefault="00DA760B" w:rsidP="00DA760B">
      <w:pPr>
        <w:jc w:val="both"/>
        <w:rPr>
          <w:b/>
          <w:lang w:val="gsw-FR"/>
        </w:rPr>
      </w:pPr>
    </w:p>
    <w:p w14:paraId="37DC19F9" w14:textId="77777777" w:rsidR="00DA760B" w:rsidRDefault="00DA760B" w:rsidP="00DA760B">
      <w:pPr>
        <w:jc w:val="both"/>
        <w:rPr>
          <w:b/>
          <w:lang w:val="gsw-FR"/>
        </w:rPr>
      </w:pPr>
    </w:p>
    <w:p w14:paraId="11DD31F6" w14:textId="77777777" w:rsidR="00DA760B" w:rsidRDefault="00DA760B" w:rsidP="00DA760B">
      <w:pPr>
        <w:jc w:val="both"/>
        <w:rPr>
          <w:b/>
          <w:lang w:val="gsw-FR"/>
        </w:rPr>
      </w:pPr>
    </w:p>
    <w:p w14:paraId="6DD26F4C" w14:textId="77777777" w:rsidR="00DA760B" w:rsidRDefault="00DA760B" w:rsidP="00DA760B">
      <w:pPr>
        <w:jc w:val="both"/>
        <w:rPr>
          <w:b/>
          <w:lang w:val="gsw-FR"/>
        </w:rPr>
      </w:pPr>
    </w:p>
    <w:p w14:paraId="3D04BB02" w14:textId="77777777" w:rsidR="00DA760B" w:rsidRDefault="00DA760B" w:rsidP="00DA760B">
      <w:pPr>
        <w:jc w:val="both"/>
        <w:rPr>
          <w:b/>
          <w:lang w:val="gsw-FR"/>
        </w:rPr>
      </w:pPr>
    </w:p>
    <w:p w14:paraId="79871410" w14:textId="77777777" w:rsidR="00DA760B" w:rsidRDefault="00DA760B" w:rsidP="00DA760B">
      <w:pPr>
        <w:jc w:val="both"/>
        <w:rPr>
          <w:b/>
          <w:lang w:val="gsw-FR"/>
        </w:rPr>
      </w:pPr>
    </w:p>
    <w:p w14:paraId="4E19AFEF" w14:textId="77777777" w:rsidR="00DA760B" w:rsidRDefault="00DA760B" w:rsidP="00DA760B">
      <w:pPr>
        <w:jc w:val="both"/>
        <w:rPr>
          <w:b/>
          <w:lang w:val="gsw-FR"/>
        </w:rPr>
      </w:pPr>
    </w:p>
    <w:p w14:paraId="4A7F430F" w14:textId="77777777" w:rsidR="00DA760B" w:rsidRDefault="00DA760B" w:rsidP="00DA760B">
      <w:pPr>
        <w:jc w:val="both"/>
        <w:rPr>
          <w:b/>
          <w:lang w:val="gsw-FR"/>
        </w:rPr>
      </w:pPr>
    </w:p>
    <w:p w14:paraId="0F3C6B1F" w14:textId="77777777" w:rsidR="00DA760B" w:rsidRDefault="00DA760B" w:rsidP="00DA760B">
      <w:pPr>
        <w:jc w:val="both"/>
        <w:rPr>
          <w:b/>
          <w:lang w:val="gsw-FR"/>
        </w:rPr>
      </w:pPr>
    </w:p>
    <w:p w14:paraId="1BE6417B" w14:textId="77777777" w:rsidR="00DA760B" w:rsidRDefault="00DA760B" w:rsidP="00DA760B">
      <w:pPr>
        <w:jc w:val="both"/>
        <w:rPr>
          <w:b/>
          <w:lang w:val="gsw-FR"/>
        </w:rPr>
      </w:pPr>
    </w:p>
    <w:p w14:paraId="6B6ACE84" w14:textId="77777777" w:rsidR="00DA760B" w:rsidRDefault="00DA760B" w:rsidP="00DA760B">
      <w:pPr>
        <w:jc w:val="both"/>
        <w:rPr>
          <w:b/>
          <w:lang w:val="gsw-FR"/>
        </w:rPr>
      </w:pPr>
    </w:p>
    <w:p w14:paraId="7B819F0D" w14:textId="77777777" w:rsidR="00DA760B" w:rsidRDefault="00DA760B" w:rsidP="00DA760B">
      <w:pPr>
        <w:jc w:val="both"/>
        <w:rPr>
          <w:b/>
          <w:lang w:val="gsw-FR"/>
        </w:rPr>
      </w:pPr>
    </w:p>
    <w:p w14:paraId="36BFB4BA" w14:textId="77777777" w:rsidR="00DA760B" w:rsidRDefault="00DA760B" w:rsidP="00DA760B">
      <w:pPr>
        <w:jc w:val="both"/>
        <w:rPr>
          <w:b/>
          <w:lang w:val="gsw-FR"/>
        </w:rPr>
      </w:pPr>
    </w:p>
    <w:p w14:paraId="738518E9" w14:textId="77777777" w:rsidR="00DA760B" w:rsidRDefault="00DA760B" w:rsidP="00DA760B">
      <w:pPr>
        <w:jc w:val="both"/>
        <w:rPr>
          <w:b/>
          <w:lang w:val="gsw-FR"/>
        </w:rPr>
      </w:pPr>
    </w:p>
    <w:p w14:paraId="54199E93" w14:textId="77777777" w:rsidR="00DA760B" w:rsidRDefault="00DA760B" w:rsidP="00DA760B">
      <w:pPr>
        <w:jc w:val="both"/>
        <w:rPr>
          <w:b/>
          <w:lang w:val="gsw-FR"/>
        </w:rPr>
      </w:pPr>
    </w:p>
    <w:p w14:paraId="75E55806" w14:textId="77777777" w:rsidR="00DA760B" w:rsidRDefault="00DA760B" w:rsidP="00DA760B">
      <w:pPr>
        <w:jc w:val="both"/>
        <w:rPr>
          <w:b/>
          <w:lang w:val="gsw-FR"/>
        </w:rPr>
      </w:pPr>
    </w:p>
    <w:p w14:paraId="7A6ECA39" w14:textId="77777777" w:rsidR="00DA760B" w:rsidRDefault="00DA760B" w:rsidP="00DA760B">
      <w:pPr>
        <w:jc w:val="both"/>
        <w:rPr>
          <w:b/>
          <w:lang w:val="gsw-FR"/>
        </w:rPr>
      </w:pPr>
    </w:p>
    <w:p w14:paraId="0750EA37" w14:textId="77777777" w:rsidR="00DA760B" w:rsidRDefault="00DA760B" w:rsidP="00DA760B">
      <w:pPr>
        <w:jc w:val="both"/>
        <w:rPr>
          <w:b/>
          <w:lang w:val="gsw-FR"/>
        </w:rPr>
      </w:pPr>
    </w:p>
    <w:p w14:paraId="4635FD0C" w14:textId="77777777" w:rsidR="00DA760B" w:rsidRDefault="00DA760B" w:rsidP="00DA760B">
      <w:pPr>
        <w:jc w:val="both"/>
        <w:rPr>
          <w:b/>
          <w:lang w:val="gsw-FR"/>
        </w:rPr>
      </w:pPr>
    </w:p>
    <w:p w14:paraId="203990A0" w14:textId="77777777" w:rsidR="00DA760B" w:rsidRDefault="00DA760B" w:rsidP="00DA760B">
      <w:pPr>
        <w:jc w:val="both"/>
        <w:rPr>
          <w:b/>
          <w:lang w:val="gsw-FR"/>
        </w:rPr>
      </w:pPr>
    </w:p>
    <w:p w14:paraId="5B6E06BE" w14:textId="77777777" w:rsidR="00DA760B" w:rsidRDefault="00DA760B" w:rsidP="00DA760B">
      <w:pPr>
        <w:jc w:val="both"/>
        <w:rPr>
          <w:b/>
          <w:lang w:val="gsw-FR"/>
        </w:rPr>
      </w:pPr>
    </w:p>
    <w:p w14:paraId="27057ED7" w14:textId="77777777" w:rsidR="00DA760B" w:rsidRDefault="00DA760B" w:rsidP="00DA760B">
      <w:pPr>
        <w:jc w:val="both"/>
        <w:rPr>
          <w:b/>
          <w:lang w:val="gsw-FR"/>
        </w:rPr>
      </w:pPr>
    </w:p>
    <w:p w14:paraId="18DFD374" w14:textId="77777777" w:rsidR="00DA760B" w:rsidRDefault="00DA760B" w:rsidP="00DA760B">
      <w:pPr>
        <w:jc w:val="both"/>
        <w:rPr>
          <w:b/>
          <w:lang w:val="gsw-FR"/>
        </w:rPr>
      </w:pPr>
    </w:p>
    <w:p w14:paraId="5DBFB858" w14:textId="77777777" w:rsidR="00DA760B" w:rsidRDefault="00DA760B" w:rsidP="00DA760B">
      <w:pPr>
        <w:jc w:val="both"/>
        <w:rPr>
          <w:b/>
          <w:lang w:val="gsw-FR"/>
        </w:rPr>
      </w:pPr>
    </w:p>
    <w:p w14:paraId="1F0FF272" w14:textId="77777777" w:rsidR="00DA760B" w:rsidRDefault="00DA760B" w:rsidP="00DA760B">
      <w:pPr>
        <w:jc w:val="both"/>
        <w:rPr>
          <w:b/>
          <w:lang w:val="gsw-FR"/>
        </w:rPr>
      </w:pPr>
    </w:p>
    <w:p w14:paraId="41D4B729" w14:textId="77777777" w:rsidR="00DA760B" w:rsidRDefault="00DA760B" w:rsidP="00DA760B">
      <w:pPr>
        <w:jc w:val="both"/>
        <w:rPr>
          <w:b/>
          <w:lang w:val="gsw-FR"/>
        </w:rPr>
      </w:pPr>
    </w:p>
    <w:p w14:paraId="18837F22" w14:textId="77777777" w:rsidR="00DA760B" w:rsidRDefault="00DA760B" w:rsidP="00DA760B">
      <w:pPr>
        <w:jc w:val="both"/>
        <w:rPr>
          <w:b/>
          <w:lang w:val="gsw-FR"/>
        </w:rPr>
      </w:pPr>
    </w:p>
    <w:p w14:paraId="07B0E9A9" w14:textId="77777777" w:rsidR="00DA760B" w:rsidRDefault="00DA760B" w:rsidP="00DA760B">
      <w:pPr>
        <w:jc w:val="both"/>
        <w:rPr>
          <w:b/>
          <w:lang w:val="gsw-FR"/>
        </w:rPr>
      </w:pPr>
    </w:p>
    <w:p w14:paraId="2900B59D" w14:textId="77777777" w:rsidR="00DA760B" w:rsidRDefault="00DA760B" w:rsidP="00DA760B">
      <w:pPr>
        <w:jc w:val="both"/>
        <w:rPr>
          <w:b/>
          <w:lang w:val="gsw-FR"/>
        </w:rPr>
      </w:pPr>
    </w:p>
    <w:p w14:paraId="1B440AE0" w14:textId="77777777" w:rsidR="00DA760B" w:rsidRDefault="00DA760B" w:rsidP="00DA760B">
      <w:pPr>
        <w:jc w:val="both"/>
        <w:rPr>
          <w:b/>
          <w:lang w:val="gsw-FR"/>
        </w:rPr>
      </w:pPr>
    </w:p>
    <w:p w14:paraId="1C61E7C1" w14:textId="77777777" w:rsidR="00DA760B" w:rsidRDefault="00DA760B" w:rsidP="00DA760B">
      <w:pPr>
        <w:jc w:val="both"/>
        <w:rPr>
          <w:b/>
          <w:lang w:val="gsw-FR"/>
        </w:rPr>
      </w:pPr>
    </w:p>
    <w:p w14:paraId="73048950" w14:textId="77777777" w:rsidR="00DA760B" w:rsidRDefault="00DA760B" w:rsidP="00DA760B">
      <w:pPr>
        <w:jc w:val="both"/>
        <w:rPr>
          <w:b/>
          <w:lang w:val="gsw-FR"/>
        </w:rPr>
      </w:pPr>
    </w:p>
    <w:p w14:paraId="1014B6BB" w14:textId="77777777" w:rsidR="00DA760B" w:rsidRDefault="00DA760B" w:rsidP="00DA760B">
      <w:pPr>
        <w:jc w:val="both"/>
        <w:rPr>
          <w:b/>
          <w:lang w:val="gsw-FR"/>
        </w:rPr>
      </w:pPr>
    </w:p>
    <w:p w14:paraId="05B2D05F" w14:textId="77777777" w:rsidR="00DA760B" w:rsidRDefault="00DA760B" w:rsidP="00DA760B">
      <w:pPr>
        <w:jc w:val="both"/>
        <w:rPr>
          <w:b/>
          <w:lang w:val="gsw-FR"/>
        </w:rPr>
      </w:pPr>
    </w:p>
    <w:p w14:paraId="37F074F9" w14:textId="77777777" w:rsidR="00DA760B" w:rsidRDefault="00DA760B" w:rsidP="00DA760B">
      <w:pPr>
        <w:jc w:val="both"/>
        <w:rPr>
          <w:b/>
          <w:lang w:val="gsw-FR"/>
        </w:rPr>
      </w:pPr>
    </w:p>
    <w:p w14:paraId="1EC45198" w14:textId="77777777" w:rsidR="00DA760B" w:rsidRDefault="00DA760B" w:rsidP="00DA760B">
      <w:pPr>
        <w:jc w:val="both"/>
        <w:rPr>
          <w:b/>
          <w:lang w:val="gsw-FR"/>
        </w:rPr>
      </w:pPr>
    </w:p>
    <w:p w14:paraId="6C7B0597" w14:textId="77777777" w:rsidR="00DA760B" w:rsidRDefault="00DA760B" w:rsidP="00DA760B">
      <w:pPr>
        <w:jc w:val="both"/>
        <w:rPr>
          <w:b/>
          <w:lang w:val="gsw-FR"/>
        </w:rPr>
      </w:pPr>
    </w:p>
    <w:p w14:paraId="469255BC" w14:textId="77777777" w:rsidR="00DA760B" w:rsidRDefault="00DA760B" w:rsidP="00DA760B">
      <w:pPr>
        <w:jc w:val="both"/>
        <w:rPr>
          <w:b/>
          <w:lang w:val="gsw-FR"/>
        </w:rPr>
      </w:pPr>
    </w:p>
    <w:p w14:paraId="76EFEC14" w14:textId="77777777" w:rsidR="00DA760B" w:rsidRDefault="00DA760B" w:rsidP="00DA760B">
      <w:pPr>
        <w:jc w:val="both"/>
        <w:rPr>
          <w:b/>
          <w:lang w:val="gsw-FR"/>
        </w:rPr>
      </w:pPr>
    </w:p>
    <w:p w14:paraId="6D40B2D9" w14:textId="77777777" w:rsidR="00DA760B" w:rsidRDefault="00DA760B" w:rsidP="00DA760B">
      <w:pPr>
        <w:jc w:val="both"/>
        <w:rPr>
          <w:b/>
          <w:lang w:val="gsw-FR"/>
        </w:rPr>
      </w:pPr>
    </w:p>
    <w:p w14:paraId="661A2B23" w14:textId="77777777" w:rsidR="00DA760B" w:rsidRDefault="00DA760B" w:rsidP="00DA760B">
      <w:pPr>
        <w:jc w:val="both"/>
        <w:rPr>
          <w:b/>
          <w:lang w:val="gsw-FR"/>
        </w:rPr>
      </w:pPr>
    </w:p>
    <w:p w14:paraId="14F5C4BF" w14:textId="77777777" w:rsidR="00DA760B" w:rsidRDefault="00DA760B" w:rsidP="00DA760B">
      <w:pPr>
        <w:jc w:val="both"/>
        <w:rPr>
          <w:b/>
          <w:lang w:val="gsw-FR"/>
        </w:rPr>
      </w:pPr>
    </w:p>
    <w:p w14:paraId="33897D7F" w14:textId="77777777" w:rsidR="00DA760B" w:rsidRDefault="00DA760B" w:rsidP="00DA760B">
      <w:pPr>
        <w:jc w:val="both"/>
        <w:rPr>
          <w:b/>
          <w:lang w:val="gsw-FR"/>
        </w:rPr>
      </w:pPr>
    </w:p>
    <w:p w14:paraId="3CA04E20" w14:textId="77777777" w:rsidR="00DA760B" w:rsidRDefault="00DA760B" w:rsidP="00DA760B">
      <w:pPr>
        <w:jc w:val="both"/>
        <w:rPr>
          <w:b/>
          <w:lang w:val="gsw-FR"/>
        </w:rPr>
      </w:pPr>
    </w:p>
    <w:p w14:paraId="6CE1E50F" w14:textId="77777777" w:rsidR="00DA760B" w:rsidRDefault="00DA760B" w:rsidP="00DA760B">
      <w:pPr>
        <w:jc w:val="both"/>
        <w:rPr>
          <w:b/>
          <w:lang w:val="gsw-FR"/>
        </w:rPr>
      </w:pPr>
    </w:p>
    <w:p w14:paraId="311D5C92" w14:textId="77777777" w:rsidR="00DA760B" w:rsidRDefault="00DA760B" w:rsidP="00DA760B">
      <w:pPr>
        <w:jc w:val="both"/>
        <w:rPr>
          <w:b/>
          <w:lang w:val="gsw-FR"/>
        </w:rPr>
      </w:pPr>
    </w:p>
    <w:p w14:paraId="4E752B13" w14:textId="77777777" w:rsidR="00DA760B" w:rsidRDefault="00DA760B" w:rsidP="00DA760B">
      <w:pPr>
        <w:jc w:val="both"/>
        <w:rPr>
          <w:b/>
          <w:lang w:val="gsw-FR"/>
        </w:rPr>
      </w:pPr>
    </w:p>
    <w:p w14:paraId="0002502C" w14:textId="77777777" w:rsidR="00DA760B" w:rsidRDefault="00DA760B" w:rsidP="00DA760B">
      <w:pPr>
        <w:jc w:val="both"/>
        <w:rPr>
          <w:b/>
          <w:lang w:val="gsw-FR"/>
        </w:rPr>
      </w:pPr>
    </w:p>
    <w:p w14:paraId="73CA5A69" w14:textId="77777777" w:rsidR="00DA760B" w:rsidRDefault="00DA760B" w:rsidP="00DA760B">
      <w:pPr>
        <w:jc w:val="both"/>
        <w:rPr>
          <w:b/>
          <w:lang w:val="gsw-FR"/>
        </w:rPr>
      </w:pPr>
    </w:p>
    <w:p w14:paraId="34FB515A" w14:textId="77777777" w:rsidR="00DA760B" w:rsidRDefault="00DA760B" w:rsidP="00DA760B">
      <w:pPr>
        <w:jc w:val="both"/>
        <w:rPr>
          <w:b/>
          <w:lang w:val="gsw-FR"/>
        </w:rPr>
      </w:pPr>
    </w:p>
    <w:p w14:paraId="286CBDFE" w14:textId="77777777" w:rsidR="00DA760B" w:rsidRDefault="00DA760B" w:rsidP="00DA760B">
      <w:pPr>
        <w:jc w:val="both"/>
        <w:rPr>
          <w:b/>
          <w:lang w:val="gsw-FR"/>
        </w:rPr>
      </w:pPr>
    </w:p>
    <w:p w14:paraId="6EC17A02" w14:textId="77777777" w:rsidR="00DA760B" w:rsidRDefault="00DA760B" w:rsidP="00DA760B">
      <w:pPr>
        <w:jc w:val="both"/>
        <w:rPr>
          <w:b/>
          <w:lang w:val="gsw-FR"/>
        </w:rPr>
      </w:pPr>
    </w:p>
    <w:p w14:paraId="0F729C89" w14:textId="77777777" w:rsidR="00DA760B" w:rsidRDefault="00DA760B" w:rsidP="00DA760B">
      <w:pPr>
        <w:jc w:val="both"/>
        <w:rPr>
          <w:b/>
          <w:lang w:val="gsw-FR"/>
        </w:rPr>
      </w:pPr>
    </w:p>
    <w:p w14:paraId="3AEBE659" w14:textId="77777777" w:rsidR="00DA760B" w:rsidRDefault="00DA760B" w:rsidP="00DA760B">
      <w:pPr>
        <w:jc w:val="both"/>
        <w:rPr>
          <w:b/>
          <w:lang w:val="gsw-FR"/>
        </w:rPr>
      </w:pPr>
    </w:p>
    <w:p w14:paraId="06F0AF1D" w14:textId="77777777" w:rsidR="00DA760B" w:rsidRDefault="00DA760B" w:rsidP="00DA760B">
      <w:pPr>
        <w:jc w:val="both"/>
        <w:rPr>
          <w:b/>
          <w:lang w:val="gsw-FR"/>
        </w:rPr>
      </w:pPr>
    </w:p>
    <w:p w14:paraId="5A7AA9A6" w14:textId="77777777" w:rsidR="00DA760B" w:rsidRDefault="00DA760B" w:rsidP="00DA760B">
      <w:pPr>
        <w:jc w:val="both"/>
        <w:rPr>
          <w:b/>
          <w:lang w:val="gsw-FR"/>
        </w:rPr>
      </w:pPr>
    </w:p>
    <w:p w14:paraId="2ECB3566" w14:textId="77777777" w:rsidR="00DA760B" w:rsidRDefault="00DA760B" w:rsidP="00DA760B">
      <w:pPr>
        <w:jc w:val="both"/>
        <w:rPr>
          <w:b/>
          <w:lang w:val="gsw-FR"/>
        </w:rPr>
      </w:pPr>
    </w:p>
    <w:p w14:paraId="44CC59B4" w14:textId="77777777" w:rsidR="00DA760B" w:rsidRDefault="00DA760B" w:rsidP="00DA760B">
      <w:pPr>
        <w:jc w:val="both"/>
        <w:rPr>
          <w:b/>
          <w:lang w:val="gsw-FR"/>
        </w:rPr>
      </w:pPr>
    </w:p>
    <w:p w14:paraId="6E9A2B73" w14:textId="77777777" w:rsidR="00DA760B" w:rsidRDefault="00DA760B" w:rsidP="00DA760B">
      <w:pPr>
        <w:jc w:val="both"/>
        <w:rPr>
          <w:b/>
          <w:lang w:val="gsw-FR"/>
        </w:rPr>
      </w:pPr>
    </w:p>
    <w:p w14:paraId="2B81CB8C" w14:textId="77777777" w:rsidR="00DA760B" w:rsidRDefault="00DA760B" w:rsidP="00DA760B">
      <w:pPr>
        <w:jc w:val="both"/>
        <w:rPr>
          <w:b/>
          <w:lang w:val="gsw-FR"/>
        </w:rPr>
      </w:pPr>
    </w:p>
    <w:p w14:paraId="2D6A7B93" w14:textId="77777777" w:rsidR="00DA760B" w:rsidRDefault="00DA760B" w:rsidP="00DA760B">
      <w:pPr>
        <w:jc w:val="both"/>
        <w:rPr>
          <w:b/>
          <w:lang w:val="gsw-FR"/>
        </w:rPr>
      </w:pPr>
    </w:p>
    <w:p w14:paraId="69137557" w14:textId="77777777" w:rsidR="00DA760B" w:rsidRDefault="00DA760B" w:rsidP="00DA760B">
      <w:pPr>
        <w:jc w:val="both"/>
        <w:rPr>
          <w:b/>
          <w:lang w:val="gsw-FR"/>
        </w:rPr>
      </w:pPr>
    </w:p>
    <w:p w14:paraId="2A897AA0" w14:textId="77777777" w:rsidR="00DA760B" w:rsidRDefault="00DA760B" w:rsidP="00DA760B">
      <w:pPr>
        <w:jc w:val="both"/>
        <w:rPr>
          <w:b/>
          <w:lang w:val="gsw-FR"/>
        </w:rPr>
      </w:pPr>
    </w:p>
    <w:p w14:paraId="773214CD" w14:textId="77777777" w:rsidR="00DA760B" w:rsidRDefault="00DA760B" w:rsidP="00DA760B">
      <w:pPr>
        <w:jc w:val="both"/>
        <w:rPr>
          <w:b/>
          <w:lang w:val="gsw-FR"/>
        </w:rPr>
      </w:pPr>
    </w:p>
    <w:p w14:paraId="57550404" w14:textId="77777777" w:rsidR="00DA760B" w:rsidRDefault="00DA760B" w:rsidP="00DA760B">
      <w:pPr>
        <w:jc w:val="both"/>
        <w:rPr>
          <w:b/>
          <w:lang w:val="gsw-FR"/>
        </w:rPr>
      </w:pPr>
    </w:p>
    <w:p w14:paraId="7387FDEB" w14:textId="77777777" w:rsidR="00DA760B" w:rsidRDefault="00DA760B" w:rsidP="00DA760B">
      <w:pPr>
        <w:jc w:val="both"/>
        <w:rPr>
          <w:b/>
          <w:lang w:val="gsw-FR"/>
        </w:rPr>
      </w:pPr>
    </w:p>
    <w:p w14:paraId="432512DD" w14:textId="77777777" w:rsidR="00DA760B" w:rsidRDefault="00DA760B" w:rsidP="00DA760B">
      <w:pPr>
        <w:jc w:val="both"/>
        <w:rPr>
          <w:b/>
          <w:lang w:val="gsw-FR"/>
        </w:rPr>
      </w:pPr>
    </w:p>
    <w:p w14:paraId="005170BF" w14:textId="77777777" w:rsidR="00DA760B" w:rsidRDefault="00DA760B" w:rsidP="00DA760B">
      <w:pPr>
        <w:jc w:val="both"/>
        <w:rPr>
          <w:b/>
          <w:lang w:val="gsw-FR"/>
        </w:rPr>
      </w:pPr>
    </w:p>
    <w:p w14:paraId="4F5EF54D" w14:textId="77777777" w:rsidR="00DA760B" w:rsidRDefault="00DA760B" w:rsidP="00DA760B">
      <w:pPr>
        <w:jc w:val="both"/>
        <w:rPr>
          <w:b/>
          <w:lang w:val="gsw-FR"/>
        </w:rPr>
      </w:pPr>
    </w:p>
    <w:p w14:paraId="08F5615F" w14:textId="77777777" w:rsidR="00DA760B" w:rsidRDefault="00DA760B" w:rsidP="00DA760B">
      <w:pPr>
        <w:jc w:val="both"/>
        <w:rPr>
          <w:b/>
          <w:lang w:val="gsw-FR"/>
        </w:rPr>
      </w:pPr>
    </w:p>
    <w:p w14:paraId="48A52592" w14:textId="77777777" w:rsidR="00DA760B" w:rsidRDefault="00DA760B" w:rsidP="00DA760B">
      <w:pPr>
        <w:jc w:val="both"/>
        <w:rPr>
          <w:b/>
          <w:lang w:val="gsw-FR"/>
        </w:rPr>
      </w:pPr>
    </w:p>
    <w:p w14:paraId="029F2464" w14:textId="77777777" w:rsidR="00DA760B" w:rsidRDefault="00DA760B" w:rsidP="00DA760B">
      <w:pPr>
        <w:jc w:val="both"/>
        <w:rPr>
          <w:b/>
          <w:lang w:val="gsw-FR"/>
        </w:rPr>
      </w:pPr>
    </w:p>
    <w:p w14:paraId="2E43B558" w14:textId="77777777" w:rsidR="00DA760B" w:rsidRDefault="00DA760B" w:rsidP="00DA760B">
      <w:pPr>
        <w:jc w:val="both"/>
        <w:rPr>
          <w:b/>
          <w:lang w:val="gsw-FR"/>
        </w:rPr>
      </w:pPr>
    </w:p>
    <w:p w14:paraId="7690C078" w14:textId="77777777" w:rsidR="00DA760B" w:rsidRDefault="00DA760B" w:rsidP="00DA760B">
      <w:pPr>
        <w:jc w:val="both"/>
        <w:rPr>
          <w:b/>
          <w:lang w:val="gsw-FR"/>
        </w:rPr>
      </w:pPr>
    </w:p>
    <w:p w14:paraId="2A34A1B9" w14:textId="77777777" w:rsidR="00DA760B" w:rsidRDefault="00DA760B" w:rsidP="00DA760B">
      <w:pPr>
        <w:jc w:val="both"/>
        <w:rPr>
          <w:b/>
          <w:lang w:val="gsw-FR"/>
        </w:rPr>
      </w:pPr>
    </w:p>
    <w:p w14:paraId="402CFFDD" w14:textId="77777777" w:rsidR="00DA760B" w:rsidRDefault="00DA760B" w:rsidP="00DA760B">
      <w:pPr>
        <w:jc w:val="both"/>
        <w:rPr>
          <w:b/>
          <w:lang w:val="gsw-FR"/>
        </w:rPr>
      </w:pPr>
    </w:p>
    <w:p w14:paraId="196089F8" w14:textId="77777777" w:rsidR="00DA760B" w:rsidRDefault="00DA760B" w:rsidP="00DA760B">
      <w:pPr>
        <w:jc w:val="center"/>
        <w:rPr>
          <w:b/>
          <w:lang w:val="gsw-FR"/>
        </w:rPr>
      </w:pPr>
    </w:p>
    <w:p w14:paraId="2799A9EA" w14:textId="77777777" w:rsidR="00DA760B" w:rsidRDefault="00DA760B" w:rsidP="00DA760B">
      <w:pPr>
        <w:jc w:val="center"/>
        <w:rPr>
          <w:b/>
          <w:lang w:val="gsw-FR"/>
        </w:rPr>
      </w:pPr>
    </w:p>
    <w:p w14:paraId="4D184009" w14:textId="77777777" w:rsidR="00DA760B" w:rsidRDefault="00DA760B" w:rsidP="00DA760B">
      <w:pPr>
        <w:jc w:val="center"/>
        <w:rPr>
          <w:b/>
          <w:lang w:val="gsw-FR"/>
        </w:rPr>
      </w:pPr>
    </w:p>
    <w:p w14:paraId="365D84CB" w14:textId="77777777" w:rsidR="00DA760B" w:rsidRDefault="00DA760B" w:rsidP="00DA760B">
      <w:pPr>
        <w:jc w:val="center"/>
        <w:rPr>
          <w:b/>
          <w:lang w:val="gsw-FR"/>
        </w:rPr>
      </w:pPr>
    </w:p>
    <w:p w14:paraId="3CBC2C53" w14:textId="77777777" w:rsidR="00DA760B" w:rsidRDefault="00DA760B" w:rsidP="00DA760B">
      <w:pPr>
        <w:jc w:val="center"/>
        <w:rPr>
          <w:b/>
          <w:lang w:val="gsw-FR"/>
        </w:rPr>
      </w:pPr>
    </w:p>
    <w:p w14:paraId="19FD380F" w14:textId="77777777" w:rsidR="00DA760B" w:rsidRDefault="00DA760B" w:rsidP="00DA760B">
      <w:pPr>
        <w:jc w:val="center"/>
        <w:rPr>
          <w:b/>
          <w:lang w:val="gsw-FR"/>
        </w:rPr>
      </w:pPr>
    </w:p>
    <w:p w14:paraId="225C4B01" w14:textId="77777777" w:rsidR="00DA760B" w:rsidRDefault="00DA760B" w:rsidP="00DA760B">
      <w:pPr>
        <w:jc w:val="center"/>
        <w:rPr>
          <w:b/>
          <w:lang w:val="gsw-FR"/>
        </w:rPr>
      </w:pPr>
    </w:p>
    <w:p w14:paraId="49B617A4" w14:textId="77777777" w:rsidR="00DA760B" w:rsidRDefault="00DA760B" w:rsidP="00DA760B">
      <w:pPr>
        <w:jc w:val="center"/>
        <w:rPr>
          <w:b/>
          <w:lang w:val="gsw-FR"/>
        </w:rPr>
      </w:pPr>
    </w:p>
    <w:p w14:paraId="69B5C3D8" w14:textId="77777777" w:rsidR="00DA760B" w:rsidRDefault="00DA760B" w:rsidP="00DA760B">
      <w:pPr>
        <w:jc w:val="center"/>
        <w:rPr>
          <w:b/>
          <w:lang w:val="gsw-FR"/>
        </w:rPr>
      </w:pPr>
    </w:p>
    <w:p w14:paraId="7D272A6E" w14:textId="77777777" w:rsidR="00DA760B" w:rsidRDefault="00DA760B" w:rsidP="00DA760B">
      <w:pPr>
        <w:jc w:val="center"/>
        <w:rPr>
          <w:b/>
          <w:lang w:val="gsw-FR"/>
        </w:rPr>
      </w:pPr>
    </w:p>
    <w:p w14:paraId="6293AC8E" w14:textId="77777777" w:rsidR="00DA760B" w:rsidRDefault="00DA760B" w:rsidP="00DA760B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4A8B" w14:textId="77777777" w:rsidR="00AC2B8D" w:rsidRDefault="00AC2B8D" w:rsidP="004369F3">
      <w:r>
        <w:separator/>
      </w:r>
    </w:p>
  </w:endnote>
  <w:endnote w:type="continuationSeparator" w:id="0">
    <w:p w14:paraId="4AAA5E0F" w14:textId="77777777" w:rsidR="00AC2B8D" w:rsidRDefault="00AC2B8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433E38C0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2024:123873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2024:123873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54F6E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54F6E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A0F1B45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2024:123873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2024:123873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54F6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54F6E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1715" w14:textId="77777777" w:rsidR="00AC2B8D" w:rsidRDefault="00AC2B8D" w:rsidP="004369F3">
      <w:r>
        <w:separator/>
      </w:r>
    </w:p>
  </w:footnote>
  <w:footnote w:type="continuationSeparator" w:id="0">
    <w:p w14:paraId="481339E4" w14:textId="77777777" w:rsidR="00AC2B8D" w:rsidRDefault="00AC2B8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2024:123872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30.04.2024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05638552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AC2B8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EC35B0"/>
    <w:multiLevelType w:val="hybridMultilevel"/>
    <w:tmpl w:val="1310A3C4"/>
    <w:lvl w:ilvl="0" w:tplc="B35A1ABC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54F6E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15948"/>
    <w:rsid w:val="001235A2"/>
    <w:rsid w:val="00125644"/>
    <w:rsid w:val="00137C16"/>
    <w:rsid w:val="00140CAA"/>
    <w:rsid w:val="0014786B"/>
    <w:rsid w:val="00155860"/>
    <w:rsid w:val="00155B4F"/>
    <w:rsid w:val="0017654E"/>
    <w:rsid w:val="001905C8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84E29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74BD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2B8D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3E4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A760B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51EDD"/>
    <w:rsid w:val="002C2D46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96F25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694D-4DCC-461F-A584-A5FBD41C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2024-05-17T08:11:00Z</dcterms:created>
  <dcterms:modified xsi:type="dcterms:W3CDTF">2024-05-17T08:11:00Z</dcterms:modified>
</cp:coreProperties>
</file>