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707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2023:227261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707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21.11.2023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707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04951090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7F8B5CB9" w14:textId="77777777" w:rsidR="0040239A" w:rsidRDefault="0040239A" w:rsidP="0040239A">
      <w:pPr>
        <w:jc w:val="center"/>
        <w:rPr>
          <w:b/>
        </w:rPr>
      </w:pPr>
      <w:r>
        <w:rPr>
          <w:b/>
        </w:rPr>
        <w:t>NË EMËR TË POPULLIT</w:t>
      </w:r>
    </w:p>
    <w:p w14:paraId="207126FC" w14:textId="77777777" w:rsidR="0040239A" w:rsidRPr="008203BE" w:rsidRDefault="0040239A" w:rsidP="0040239A">
      <w:pPr>
        <w:jc w:val="both"/>
        <w:rPr>
          <w:b/>
          <w:lang w:val="gsw-FR"/>
        </w:rPr>
      </w:pPr>
    </w:p>
    <w:p w14:paraId="2FF15C1A" w14:textId="5BAD1D16" w:rsidR="0040239A" w:rsidRDefault="0040239A" w:rsidP="0040239A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 xml:space="preserve">Gjyqtari i vetëm gjykues Selman Salihu,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>torit profesional Adolin Aliaj, në çështjen penale ndaj të pandehurit A</w:t>
      </w:r>
      <w:r w:rsidR="00BC79A9">
        <w:t xml:space="preserve">. </w:t>
      </w:r>
      <w:r>
        <w:t>F</w:t>
      </w:r>
      <w:r w:rsidR="00BC79A9">
        <w:t>.</w:t>
      </w:r>
      <w:r>
        <w:t xml:space="preserve"> nga fshati D</w:t>
      </w:r>
      <w:r w:rsidR="00BC79A9">
        <w:t>.</w:t>
      </w:r>
      <w:r>
        <w:t xml:space="preserve"> e M</w:t>
      </w:r>
      <w:r w:rsidR="00BC79A9">
        <w:t>.</w:t>
      </w:r>
      <w:r>
        <w:t>, Komuna L</w:t>
      </w:r>
      <w:r w:rsidR="00BC79A9">
        <w:t>.</w:t>
      </w:r>
      <w:r>
        <w:t>, i akuzuar sipas aktakuzës së Prokurorisë Themelore në Prishtinë, PP.II.nr.5453/23, të datës 06.10.2023, për shkak të veprës penale Vjedhja e sh</w:t>
      </w:r>
      <w:r w:rsidRPr="00D66F90">
        <w:t>ë</w:t>
      </w:r>
      <w:r>
        <w:t>rbimeve nga neni 314 par. 6 lidhur me par. 1 të KPRK-së, duke vendosur lidhur me kërkesën Prokurorisë Themelore në Prishtinë për dhënien e urdh</w:t>
      </w:r>
      <w:r w:rsidRPr="00D66F90">
        <w:t>ë</w:t>
      </w:r>
      <w:r>
        <w:t>rit ndëshkimor, dënim me gjobë, jashtë seancës me datë 21.11.2023,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59672105" w14:textId="77777777" w:rsidR="0040239A" w:rsidRDefault="0040239A" w:rsidP="0040239A">
      <w:pPr>
        <w:ind w:firstLine="720"/>
        <w:jc w:val="both"/>
      </w:pPr>
    </w:p>
    <w:p w14:paraId="646A92E8" w14:textId="77777777" w:rsidR="0040239A" w:rsidRPr="00EE1F69" w:rsidRDefault="0040239A" w:rsidP="0040239A">
      <w:pPr>
        <w:ind w:firstLine="720"/>
        <w:jc w:val="both"/>
        <w:rPr>
          <w:b/>
          <w:lang w:val="gsw-FR"/>
        </w:rPr>
      </w:pPr>
    </w:p>
    <w:p w14:paraId="6792C32B" w14:textId="77777777" w:rsidR="0040239A" w:rsidRDefault="0040239A" w:rsidP="0040239A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04563040" w14:textId="77777777" w:rsidR="0040239A" w:rsidRPr="00EE1F69" w:rsidRDefault="0040239A" w:rsidP="0040239A">
      <w:pPr>
        <w:jc w:val="center"/>
        <w:rPr>
          <w:b/>
          <w:lang w:val="gsw-FR"/>
        </w:rPr>
      </w:pPr>
    </w:p>
    <w:p w14:paraId="7985C2BD" w14:textId="77777777" w:rsidR="0040239A" w:rsidRPr="00EE1F69" w:rsidRDefault="0040239A" w:rsidP="0040239A">
      <w:pPr>
        <w:jc w:val="both"/>
        <w:rPr>
          <w:b/>
          <w:lang w:val="gsw-FR"/>
        </w:rPr>
      </w:pPr>
    </w:p>
    <w:p w14:paraId="1B8CD568" w14:textId="77777777" w:rsidR="0040239A" w:rsidRDefault="0040239A" w:rsidP="0040239A">
      <w:pPr>
        <w:ind w:firstLine="720"/>
        <w:jc w:val="both"/>
      </w:pPr>
      <w:r>
        <w:t>Pranohet Kërkesa e Prokurorisë Themelore në Prishtinë PP.II.nr.5453/23, të datës 06.10.2023, për shqiptimin e urdhrit ndëshkimor, andaj gjykata konform nenit 495 të KPPRK-së lëshon:</w:t>
      </w:r>
    </w:p>
    <w:p w14:paraId="04E3BD4B" w14:textId="77777777" w:rsidR="0040239A" w:rsidRDefault="0040239A" w:rsidP="0040239A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2FE196CD" w14:textId="77777777" w:rsidR="0040239A" w:rsidRPr="00EE1F69" w:rsidRDefault="0040239A" w:rsidP="0040239A">
      <w:pPr>
        <w:ind w:firstLine="720"/>
        <w:jc w:val="both"/>
        <w:rPr>
          <w:lang w:val="gsw-FR"/>
        </w:rPr>
      </w:pPr>
    </w:p>
    <w:p w14:paraId="7C6304EB" w14:textId="77777777" w:rsidR="0040239A" w:rsidRDefault="0040239A" w:rsidP="0040239A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7DC0B263" w14:textId="77777777" w:rsidR="0040239A" w:rsidRPr="002E5DC5" w:rsidRDefault="0040239A" w:rsidP="0040239A">
      <w:pPr>
        <w:jc w:val="both"/>
        <w:rPr>
          <w:b/>
          <w:lang w:val="gsw-FR"/>
        </w:rPr>
      </w:pPr>
    </w:p>
    <w:p w14:paraId="64888C74" w14:textId="77777777" w:rsidR="0040239A" w:rsidRPr="00B22900" w:rsidRDefault="0040239A" w:rsidP="0040239A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65812E28" w14:textId="77777777" w:rsidR="0040239A" w:rsidRDefault="0040239A" w:rsidP="0040239A">
      <w:pPr>
        <w:ind w:firstLine="720"/>
        <w:jc w:val="both"/>
      </w:pPr>
    </w:p>
    <w:p w14:paraId="27D4A394" w14:textId="4B5733C2" w:rsidR="0040239A" w:rsidRPr="00865860" w:rsidRDefault="0040239A" w:rsidP="0040239A">
      <w:pPr>
        <w:ind w:firstLine="720"/>
        <w:jc w:val="both"/>
      </w:pPr>
      <w:r w:rsidRPr="00865860">
        <w:rPr>
          <w:b/>
        </w:rPr>
        <w:t>A</w:t>
      </w:r>
      <w:r w:rsidR="00BC79A9">
        <w:rPr>
          <w:b/>
        </w:rPr>
        <w:t>.</w:t>
      </w:r>
      <w:r>
        <w:rPr>
          <w:b/>
        </w:rPr>
        <w:t xml:space="preserve"> F</w:t>
      </w:r>
      <w:r w:rsidR="00BC79A9">
        <w:rPr>
          <w:b/>
        </w:rPr>
        <w:t>.</w:t>
      </w:r>
      <w:r w:rsidRPr="00865860">
        <w:rPr>
          <w:b/>
        </w:rPr>
        <w:t xml:space="preserve">, </w:t>
      </w:r>
      <w:r w:rsidRPr="00865860">
        <w:t>i biri i K</w:t>
      </w:r>
      <w:r w:rsidR="00BC79A9">
        <w:t>.</w:t>
      </w:r>
      <w:r w:rsidRPr="00865860">
        <w:t xml:space="preserve"> dhe S</w:t>
      </w:r>
      <w:r w:rsidR="00BC79A9">
        <w:t>.</w:t>
      </w:r>
      <w:r w:rsidRPr="00865860">
        <w:t>, e gjinisë H</w:t>
      </w:r>
      <w:r w:rsidR="00BC79A9">
        <w:t>.</w:t>
      </w:r>
      <w:r w:rsidRPr="00865860">
        <w:t>, i lindur me</w:t>
      </w:r>
      <w:r>
        <w:t xml:space="preserve"> dat</w:t>
      </w:r>
      <w:r w:rsidRPr="009700A5">
        <w:t>ë</w:t>
      </w:r>
      <w:r>
        <w:t xml:space="preserve"> 24.01.1984, në fshatin D</w:t>
      </w:r>
      <w:r w:rsidR="00BC79A9">
        <w:t>.</w:t>
      </w:r>
      <w:r>
        <w:t xml:space="preserve"> e M</w:t>
      </w:r>
      <w:r w:rsidR="00BC79A9">
        <w:t>.</w:t>
      </w:r>
      <w:r>
        <w:t>, K</w:t>
      </w:r>
      <w:r w:rsidRPr="00865860">
        <w:t>omuna e L</w:t>
      </w:r>
      <w:r w:rsidR="00BC79A9">
        <w:t>.</w:t>
      </w:r>
      <w:r w:rsidRPr="00865860">
        <w:t>, ku edhe jeton në rr. “A</w:t>
      </w:r>
      <w:r w:rsidR="00BC79A9">
        <w:t>.</w:t>
      </w:r>
      <w:r w:rsidRPr="00865860">
        <w:t xml:space="preserve"> B</w:t>
      </w:r>
      <w:r w:rsidR="00BC79A9">
        <w:t>.</w:t>
      </w:r>
      <w:r w:rsidRPr="00865860">
        <w:t>”, nr.</w:t>
      </w:r>
      <w:r w:rsidR="00BC79A9">
        <w:t>..</w:t>
      </w:r>
      <w:r w:rsidRPr="00865860">
        <w:t>,  i martuar, ka të kryer shkollën e mesme, i gjendjes së m</w:t>
      </w:r>
      <w:r>
        <w:t>esme financiare</w:t>
      </w:r>
      <w:r w:rsidRPr="00865860">
        <w:t>,</w:t>
      </w:r>
      <w:r>
        <w:t xml:space="preserve"> me numër personal </w:t>
      </w:r>
      <w:r w:rsidR="00AF730F">
        <w:t>...</w:t>
      </w:r>
      <w:r>
        <w:t>, s</w:t>
      </w:r>
      <w:r w:rsidRPr="00865860">
        <w:t>hqiptar, shtetas i Republikës së Kosovës,</w:t>
      </w:r>
    </w:p>
    <w:p w14:paraId="23941F96" w14:textId="77777777" w:rsidR="0040239A" w:rsidRDefault="0040239A" w:rsidP="0040239A">
      <w:pPr>
        <w:jc w:val="both"/>
      </w:pPr>
    </w:p>
    <w:p w14:paraId="048C8786" w14:textId="77777777" w:rsidR="0040239A" w:rsidRPr="008203BE" w:rsidRDefault="0040239A" w:rsidP="0040239A">
      <w:pPr>
        <w:jc w:val="both"/>
      </w:pPr>
    </w:p>
    <w:p w14:paraId="1E37E4D7" w14:textId="77777777" w:rsidR="0040239A" w:rsidRDefault="0040239A" w:rsidP="0040239A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6152D8AE" w14:textId="77777777" w:rsidR="0040239A" w:rsidRPr="00EE1F69" w:rsidRDefault="0040239A" w:rsidP="0040239A">
      <w:pPr>
        <w:jc w:val="both"/>
        <w:rPr>
          <w:b/>
          <w:lang w:val="gsw-FR"/>
        </w:rPr>
      </w:pPr>
    </w:p>
    <w:p w14:paraId="424F7D7A" w14:textId="77777777" w:rsidR="0040239A" w:rsidRDefault="0040239A" w:rsidP="0040239A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7E8D8B3B" w14:textId="77777777" w:rsidR="0040239A" w:rsidRPr="004765B3" w:rsidRDefault="0040239A" w:rsidP="0040239A">
      <w:pPr>
        <w:ind w:firstLine="720"/>
        <w:jc w:val="both"/>
        <w:rPr>
          <w:b/>
          <w:lang w:val="gsw-FR"/>
        </w:rPr>
      </w:pPr>
    </w:p>
    <w:p w14:paraId="17235571" w14:textId="24C0576A" w:rsidR="0040239A" w:rsidRPr="00865860" w:rsidRDefault="0040239A" w:rsidP="0040239A">
      <w:pPr>
        <w:tabs>
          <w:tab w:val="left" w:pos="0"/>
        </w:tabs>
        <w:jc w:val="both"/>
        <w:rPr>
          <w:bCs/>
        </w:rPr>
      </w:pPr>
      <w:r w:rsidRPr="00865860">
        <w:rPr>
          <w:bCs/>
        </w:rPr>
        <w:t xml:space="preserve">             Me datë 25.01.2023,  </w:t>
      </w:r>
      <w:r w:rsidRPr="00865860">
        <w:t xml:space="preserve">në  shtëpinë e </w:t>
      </w:r>
      <w:r>
        <w:t>tij, e cila  gjendet në fshatin D</w:t>
      </w:r>
      <w:r w:rsidR="00AF730F">
        <w:t>.</w:t>
      </w:r>
      <w:r>
        <w:t xml:space="preserve"> e M</w:t>
      </w:r>
      <w:r w:rsidR="00AF730F">
        <w:t>.</w:t>
      </w:r>
      <w:r>
        <w:t>, K</w:t>
      </w:r>
      <w:r w:rsidRPr="00865860">
        <w:t>omuna e L</w:t>
      </w:r>
      <w:r w:rsidR="00AF730F">
        <w:t>.</w:t>
      </w:r>
      <w:r w:rsidRPr="00865860">
        <w:t>, i pandehuri A</w:t>
      </w:r>
      <w:r w:rsidR="00AF730F">
        <w:t>.</w:t>
      </w:r>
      <w:r w:rsidRPr="00865860">
        <w:t xml:space="preserve"> F</w:t>
      </w:r>
      <w:r w:rsidR="00AF730F">
        <w:t>.</w:t>
      </w:r>
      <w:r w:rsidRPr="00865860">
        <w:t xml:space="preserve">, </w:t>
      </w:r>
      <w:r>
        <w:rPr>
          <w:bCs/>
        </w:rPr>
        <w:t>me q</w:t>
      </w:r>
      <w:r w:rsidRPr="00EF650F">
        <w:rPr>
          <w:bCs/>
        </w:rPr>
        <w:t>ë</w:t>
      </w:r>
      <w:r w:rsidRPr="00865860">
        <w:rPr>
          <w:bCs/>
        </w:rPr>
        <w:t xml:space="preserve">llim të përfitimit të dobisë pasurore në mënyrë  të kundërligjshme, ka  marr  energjinë elektrike pa lejen dhe autorizimin e furnizuesit të autorizuar, në këtë rast të KEDS-it, në atë mënyrë që ka bërë lidhje direkte jashtë </w:t>
      </w:r>
      <w:r>
        <w:rPr>
          <w:bCs/>
        </w:rPr>
        <w:t>pikës matëse-njehsorit elektrik</w:t>
      </w:r>
      <w:r w:rsidRPr="00865860">
        <w:rPr>
          <w:bCs/>
        </w:rPr>
        <w:t xml:space="preserve"> dhe ka shfrytëzuar energjinë elektrike pa u bërë matja e saj, ku si pasojë e këtij veprimi të dëmtuarës KEDS-it i ka shkaktuar dëm material në </w:t>
      </w:r>
      <w:r>
        <w:rPr>
          <w:bCs/>
        </w:rPr>
        <w:t>vlerë 204,18 euro.</w:t>
      </w:r>
    </w:p>
    <w:p w14:paraId="41917F08" w14:textId="77777777" w:rsidR="0040239A" w:rsidRDefault="0040239A" w:rsidP="0040239A">
      <w:pPr>
        <w:jc w:val="both"/>
      </w:pPr>
    </w:p>
    <w:p w14:paraId="05C32B7A" w14:textId="77777777" w:rsidR="0040239A" w:rsidRPr="00DF7657" w:rsidRDefault="0040239A" w:rsidP="0040239A">
      <w:pPr>
        <w:ind w:firstLine="720"/>
        <w:jc w:val="both"/>
        <w:rPr>
          <w:color w:val="000000"/>
        </w:rPr>
      </w:pPr>
      <w:r>
        <w:t>Me këtë ka kryer veprën penale Vjedhja</w:t>
      </w:r>
      <w:r w:rsidRPr="00DF7657">
        <w:t xml:space="preserve"> e shërbimeve n</w:t>
      </w:r>
      <w:r w:rsidRPr="00DF7657">
        <w:rPr>
          <w:color w:val="000000"/>
        </w:rPr>
        <w:t>ga neni 314 par.</w:t>
      </w:r>
      <w:r>
        <w:rPr>
          <w:color w:val="000000"/>
        </w:rPr>
        <w:t xml:space="preserve"> </w:t>
      </w:r>
      <w:r w:rsidRPr="00DF7657">
        <w:rPr>
          <w:color w:val="000000"/>
        </w:rPr>
        <w:t>6 lidhur me par.</w:t>
      </w:r>
      <w:r>
        <w:rPr>
          <w:color w:val="000000"/>
        </w:rPr>
        <w:t xml:space="preserve"> 1 </w:t>
      </w:r>
      <w:r w:rsidRPr="00DF7657">
        <w:rPr>
          <w:color w:val="000000"/>
        </w:rPr>
        <w:t>të KPRK-së.</w:t>
      </w:r>
    </w:p>
    <w:p w14:paraId="2B67AB6F" w14:textId="77777777" w:rsidR="0040239A" w:rsidRDefault="0040239A" w:rsidP="0040239A">
      <w:pPr>
        <w:ind w:firstLine="720"/>
        <w:jc w:val="both"/>
      </w:pPr>
    </w:p>
    <w:p w14:paraId="43287912" w14:textId="77777777" w:rsidR="0040239A" w:rsidRDefault="0040239A" w:rsidP="0040239A">
      <w:pPr>
        <w:ind w:firstLine="720"/>
        <w:jc w:val="both"/>
      </w:pPr>
      <w:r>
        <w:t>Andaj, gjykata konform neneve 4,7, 17, 21, 38, 39, 43 të KPRK-së, si dhe neneve 364 dhe 495 të KPPRK-së,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lartcekur i shqipton:</w:t>
      </w:r>
    </w:p>
    <w:p w14:paraId="02B986C7" w14:textId="77777777" w:rsidR="0040239A" w:rsidRPr="000A77BE" w:rsidRDefault="0040239A" w:rsidP="0040239A">
      <w:pPr>
        <w:ind w:firstLine="720"/>
        <w:jc w:val="both"/>
      </w:pPr>
      <w:r>
        <w:t xml:space="preserve"> </w:t>
      </w:r>
    </w:p>
    <w:p w14:paraId="22742E9A" w14:textId="77777777" w:rsidR="0040239A" w:rsidRDefault="0040239A" w:rsidP="0040239A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5E2C872A" w14:textId="77777777" w:rsidR="0040239A" w:rsidRDefault="0040239A" w:rsidP="0040239A">
      <w:pPr>
        <w:rPr>
          <w:b/>
          <w:lang w:val="gsw-FR"/>
        </w:rPr>
      </w:pPr>
    </w:p>
    <w:p w14:paraId="6D4A3018" w14:textId="77777777" w:rsidR="0040239A" w:rsidRDefault="0040239A" w:rsidP="0040239A">
      <w:pPr>
        <w:jc w:val="center"/>
        <w:rPr>
          <w:b/>
          <w:lang w:val="gsw-FR"/>
        </w:rPr>
      </w:pPr>
    </w:p>
    <w:p w14:paraId="522400C1" w14:textId="38ED6732" w:rsidR="0040239A" w:rsidRDefault="0040239A" w:rsidP="0040239A">
      <w:pPr>
        <w:ind w:left="720"/>
        <w:jc w:val="both"/>
      </w:pPr>
      <w:r>
        <w:t>T</w:t>
      </w:r>
      <w:r w:rsidRPr="009700A5">
        <w:t>ë</w:t>
      </w:r>
      <w:r>
        <w:t xml:space="preserve"> pandehurit A</w:t>
      </w:r>
      <w:r w:rsidR="00AF730F">
        <w:t>.</w:t>
      </w:r>
      <w:r>
        <w:t>F</w:t>
      </w:r>
      <w:r w:rsidR="00AF730F">
        <w:t>.</w:t>
      </w:r>
      <w:r>
        <w:t>, gjykata i shqipton d</w:t>
      </w:r>
      <w:r w:rsidRPr="009700A5">
        <w:t>ë</w:t>
      </w:r>
      <w:r>
        <w:t>nim me gjobë në shumën prej 150.00 € (nj</w:t>
      </w:r>
      <w:r w:rsidRPr="00D66F90">
        <w:t>ë</w:t>
      </w:r>
      <w:r>
        <w:t>qind e pes</w:t>
      </w:r>
      <w:r w:rsidRPr="009700A5">
        <w:t>ë</w:t>
      </w:r>
      <w:r>
        <w:t>dhjet</w:t>
      </w:r>
      <w:r w:rsidRPr="009700A5">
        <w:t>ë</w:t>
      </w:r>
      <w:r>
        <w:t xml:space="preserve"> euro). </w:t>
      </w:r>
    </w:p>
    <w:p w14:paraId="4A3DC5A7" w14:textId="77777777" w:rsidR="0040239A" w:rsidRDefault="0040239A" w:rsidP="0040239A">
      <w:pPr>
        <w:jc w:val="both"/>
      </w:pPr>
    </w:p>
    <w:p w14:paraId="3ED473D5" w14:textId="77777777" w:rsidR="0040239A" w:rsidRDefault="0040239A" w:rsidP="0040239A">
      <w:pPr>
        <w:ind w:left="720"/>
        <w:jc w:val="both"/>
      </w:pPr>
      <w:r>
        <w:t xml:space="preserve">II. Obligohet i pandehuri i lartcekur që në afat prej 15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776C75E3" w14:textId="77777777" w:rsidR="0040239A" w:rsidRDefault="0040239A" w:rsidP="0040239A">
      <w:pPr>
        <w:jc w:val="both"/>
      </w:pPr>
    </w:p>
    <w:p w14:paraId="16F3788F" w14:textId="77777777" w:rsidR="0040239A" w:rsidRDefault="0040239A" w:rsidP="0040239A">
      <w:pPr>
        <w:ind w:left="720"/>
        <w:jc w:val="both"/>
      </w:pPr>
      <w:r>
        <w:t xml:space="preserve">III. Obligohet i pandehuri që të dëmtuarës KEDS, t’ia kompensoj dëmin e shkaktuar në vlerë prej </w:t>
      </w:r>
      <w:r>
        <w:rPr>
          <w:bCs/>
        </w:rPr>
        <w:t>204,18 €</w:t>
      </w:r>
      <w:r>
        <w:t>, në afat prej 15 ditësh pas plotfuqishmërisë së aktgjykimit.</w:t>
      </w:r>
    </w:p>
    <w:p w14:paraId="1564B96E" w14:textId="77777777" w:rsidR="0040239A" w:rsidRDefault="0040239A" w:rsidP="0040239A">
      <w:pPr>
        <w:ind w:left="720"/>
        <w:jc w:val="both"/>
      </w:pPr>
    </w:p>
    <w:p w14:paraId="542A5C45" w14:textId="77777777" w:rsidR="0040239A" w:rsidRDefault="0040239A" w:rsidP="0040239A">
      <w:pPr>
        <w:ind w:left="720"/>
        <w:jc w:val="both"/>
      </w:pPr>
      <w:r>
        <w:t>IV. Obligohet i pandehuri, që në emër të shpenzimeve të procedurës, të paguaj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euro), në afat prej 15 ditësh nga dita e plotfuqishmërisë së këtij aktgjykimi. </w:t>
      </w:r>
    </w:p>
    <w:p w14:paraId="78229C74" w14:textId="77777777" w:rsidR="0040239A" w:rsidRDefault="0040239A" w:rsidP="0040239A"/>
    <w:p w14:paraId="62D902BA" w14:textId="77777777" w:rsidR="0040239A" w:rsidRDefault="0040239A" w:rsidP="0040239A"/>
    <w:p w14:paraId="3A4A8BB0" w14:textId="77777777" w:rsidR="0040239A" w:rsidRDefault="0040239A" w:rsidP="0040239A"/>
    <w:p w14:paraId="58DDAAEA" w14:textId="77777777" w:rsidR="0040239A" w:rsidRPr="000A77BE" w:rsidRDefault="0040239A" w:rsidP="0040239A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4AF2B3E4" w14:textId="77777777" w:rsidR="0040239A" w:rsidRDefault="0040239A" w:rsidP="0040239A">
      <w:pPr>
        <w:jc w:val="both"/>
        <w:rPr>
          <w:lang w:val="gsw-FR"/>
        </w:rPr>
      </w:pPr>
    </w:p>
    <w:p w14:paraId="5BEC0659" w14:textId="77777777" w:rsidR="0040239A" w:rsidRPr="00EE1F69" w:rsidRDefault="0040239A" w:rsidP="0040239A">
      <w:pPr>
        <w:jc w:val="both"/>
        <w:rPr>
          <w:lang w:val="gsw-FR"/>
        </w:rPr>
      </w:pPr>
    </w:p>
    <w:p w14:paraId="08BC59FB" w14:textId="717379B8" w:rsidR="0040239A" w:rsidRPr="00453562" w:rsidRDefault="0040239A" w:rsidP="0040239A">
      <w:pPr>
        <w:ind w:firstLine="720"/>
        <w:jc w:val="both"/>
        <w:rPr>
          <w:color w:val="000000"/>
        </w:rPr>
      </w:pPr>
      <w:r>
        <w:t>Prokuroria Themelore në Prishtinë – Departamenti i Përgjithshëm, me aktakuzën PP.II.nr.5453/23, të datës 06.10.2023, ka akuzuar A</w:t>
      </w:r>
      <w:r w:rsidR="00AF730F">
        <w:t>.</w:t>
      </w:r>
      <w:r>
        <w:t xml:space="preserve"> F</w:t>
      </w:r>
      <w:r w:rsidR="00AF730F">
        <w:t>.</w:t>
      </w:r>
      <w:bookmarkStart w:id="0" w:name="_GoBack"/>
      <w:bookmarkEnd w:id="0"/>
      <w:r>
        <w:t>, se ka kryer veprën penale Vjedhja</w:t>
      </w:r>
      <w:r w:rsidRPr="00DF7657">
        <w:t xml:space="preserve"> e shërbimeve n</w:t>
      </w:r>
      <w:r w:rsidRPr="00DF7657">
        <w:rPr>
          <w:color w:val="000000"/>
        </w:rPr>
        <w:t>ga neni 314 pa</w:t>
      </w:r>
      <w:r>
        <w:rPr>
          <w:color w:val="000000"/>
        </w:rPr>
        <w:t>r. 6 lidhur me par. 1  të KPRK-së</w:t>
      </w:r>
      <w:r>
        <w:t xml:space="preserve">, dhe ka ushtruar kërkesë për dhënien e urdhrit ndëshkimor me arsyetim se ka prova të mjaftueshme dhe të besueshme nga kallëzimi penal që vërtetojnë kryerjen e kësaj vepre penale nga i pandehuri. </w:t>
      </w:r>
    </w:p>
    <w:p w14:paraId="3CD496E6" w14:textId="77777777" w:rsidR="0040239A" w:rsidRDefault="0040239A" w:rsidP="0040239A">
      <w:pPr>
        <w:jc w:val="both"/>
      </w:pPr>
    </w:p>
    <w:p w14:paraId="42ADCF8B" w14:textId="77777777" w:rsidR="0040239A" w:rsidRDefault="0040239A" w:rsidP="0040239A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 si në dispozitiv të këtij aktgjykimi. </w:t>
      </w:r>
    </w:p>
    <w:p w14:paraId="20FFE71B" w14:textId="77777777" w:rsidR="0040239A" w:rsidRDefault="0040239A" w:rsidP="0040239A">
      <w:pPr>
        <w:ind w:firstLine="720"/>
        <w:jc w:val="both"/>
      </w:pPr>
    </w:p>
    <w:p w14:paraId="1451C7F5" w14:textId="77777777" w:rsidR="0040239A" w:rsidRDefault="0040239A" w:rsidP="0040239A">
      <w:pPr>
        <w:ind w:firstLine="720"/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>n, procesverbalin e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dyshuarin i dat</w:t>
      </w:r>
      <w:r w:rsidRPr="009700A5">
        <w:t>ë</w:t>
      </w:r>
      <w:r>
        <w:t>s 30.09.2023, informacioni p</w:t>
      </w:r>
      <w:r w:rsidRPr="009700A5">
        <w:t>ë</w:t>
      </w:r>
      <w:r>
        <w:t>r personin-verifikimin e s</w:t>
      </w:r>
      <w:r w:rsidRPr="009700A5">
        <w:t>ë</w:t>
      </w:r>
      <w:r>
        <w:t xml:space="preserve"> kaluar</w:t>
      </w:r>
      <w:r w:rsidRPr="009700A5">
        <w:t>ë</w:t>
      </w:r>
      <w:r>
        <w:t>s kriminale, transakcionet e konsumatorit t</w:t>
      </w:r>
      <w:r w:rsidRPr="009700A5">
        <w:t>ë</w:t>
      </w:r>
      <w:r>
        <w:t xml:space="preserve"> nxjerra nga ekstrakti i librave afarist, kall</w:t>
      </w:r>
      <w:r w:rsidRPr="009700A5">
        <w:t>ë</w:t>
      </w:r>
      <w:r>
        <w:t>zimi penal i dat</w:t>
      </w:r>
      <w:r w:rsidRPr="009700A5">
        <w:t>ë</w:t>
      </w:r>
      <w:r>
        <w:t xml:space="preserve">s 05.09.2023, nr. CMS-K/DFE-139, </w:t>
      </w:r>
      <w:r w:rsidRPr="00865860">
        <w:t>procesverbali</w:t>
      </w:r>
      <w:r>
        <w:t>n</w:t>
      </w:r>
      <w:r w:rsidRPr="00865860">
        <w:t xml:space="preserve"> me nr.0011274 të datës 09.04.2022, procesverbali</w:t>
      </w:r>
      <w:r>
        <w:t>n</w:t>
      </w:r>
      <w:r w:rsidRPr="00865860">
        <w:t xml:space="preserve"> me nr.2064280 të datës 25.01.2023, fatura mbi dëmin e shkaktuar  DFEHP2221333 te datës 23.03.2022,  fatura mbi dëmin e shkaktuar  DFEHP2221396 te datës 12.04.2022, fatura mbi dëm</w:t>
      </w:r>
      <w:r>
        <w:t>in e shkaktuar  DFEHP22322265 t</w:t>
      </w:r>
      <w:r w:rsidRPr="009700A5">
        <w:t>ë</w:t>
      </w:r>
      <w:r w:rsidRPr="00865860">
        <w:t xml:space="preserve"> datës 26.01.2023, foto dokumentacioni, si dhe shkresat e tjera që gjenden </w:t>
      </w:r>
      <w:r w:rsidRPr="00865860">
        <w:lastRenderedPageBreak/>
        <w:t>në lëndë</w:t>
      </w:r>
      <w:r>
        <w:t xml:space="preserve">, janë prova të besueshme mbi bazën e të cilës vërtetohet se i pandehuri ka kryer veprën penale për të cilën akuzohet. </w:t>
      </w:r>
    </w:p>
    <w:p w14:paraId="2070D0FB" w14:textId="77777777" w:rsidR="0040239A" w:rsidRDefault="0040239A" w:rsidP="0040239A">
      <w:pPr>
        <w:jc w:val="both"/>
      </w:pPr>
    </w:p>
    <w:p w14:paraId="230DF1E5" w14:textId="77777777" w:rsidR="0040239A" w:rsidRPr="000A77BE" w:rsidRDefault="0040239A" w:rsidP="0040239A">
      <w:pPr>
        <w:ind w:firstLine="720"/>
        <w:jc w:val="both"/>
        <w:rPr>
          <w:color w:val="000000"/>
        </w:rPr>
      </w:pPr>
      <w:r>
        <w:t>Andaj gjykata duke bazuar në këto prova të besueshme, vërtetoi se në veprimet e të pandehurit ekzistojnë elementet e veprës penale Vjedhja</w:t>
      </w:r>
      <w:r w:rsidRPr="00DF7657">
        <w:t xml:space="preserve"> e shërbimeve n</w:t>
      </w:r>
      <w:r w:rsidRPr="00DF7657">
        <w:rPr>
          <w:color w:val="000000"/>
        </w:rPr>
        <w:t>ga neni 314 par.6 lidhur me par.1  të KPRK-së.</w:t>
      </w:r>
    </w:p>
    <w:p w14:paraId="6905A752" w14:textId="77777777" w:rsidR="0040239A" w:rsidRDefault="0040239A" w:rsidP="0040239A">
      <w:pPr>
        <w:ind w:firstLine="720"/>
        <w:jc w:val="both"/>
      </w:pPr>
    </w:p>
    <w:p w14:paraId="18F0D96C" w14:textId="77777777" w:rsidR="0040239A" w:rsidRDefault="0040239A" w:rsidP="0040239A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6AD1B589" w14:textId="77777777" w:rsidR="0040239A" w:rsidRDefault="0040239A" w:rsidP="0040239A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0A2E368B" w14:textId="77777777" w:rsidR="0040239A" w:rsidRDefault="0040239A" w:rsidP="0040239A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29EF2A05" w14:textId="77777777" w:rsidR="0040239A" w:rsidRDefault="0040239A" w:rsidP="0040239A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Vendimi mbi realizimin e kërkesës pasurore juridike është marrë në bazë të nenit 457 dhe 462 par. 1 dhe 2  të KPPRK-së.</w:t>
      </w:r>
    </w:p>
    <w:p w14:paraId="572BCC25" w14:textId="77777777" w:rsidR="0040239A" w:rsidRDefault="0040239A" w:rsidP="0040239A">
      <w:pPr>
        <w:jc w:val="both"/>
      </w:pPr>
    </w:p>
    <w:p w14:paraId="46438879" w14:textId="77777777" w:rsidR="0040239A" w:rsidRDefault="0040239A" w:rsidP="0040239A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27D76C6A" w14:textId="77777777" w:rsidR="0040239A" w:rsidRDefault="0040239A" w:rsidP="0040239A">
      <w:pPr>
        <w:ind w:firstLine="720"/>
        <w:jc w:val="both"/>
      </w:pPr>
    </w:p>
    <w:p w14:paraId="0E66EBE9" w14:textId="77777777" w:rsidR="0040239A" w:rsidRDefault="0040239A" w:rsidP="0040239A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1D751579" w14:textId="77777777" w:rsidR="0040239A" w:rsidRPr="00EE1F69" w:rsidRDefault="0040239A" w:rsidP="0040239A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2FC595E7" w14:textId="77777777" w:rsidR="0040239A" w:rsidRDefault="0040239A" w:rsidP="0040239A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P.nr.500/23, me datën 21.11.2023</w:t>
      </w:r>
      <w:r w:rsidRPr="00EE1F69">
        <w:rPr>
          <w:b/>
          <w:lang w:val="gsw-FR"/>
        </w:rPr>
        <w:t>.</w:t>
      </w:r>
    </w:p>
    <w:p w14:paraId="4A149BAE" w14:textId="77777777" w:rsidR="0040239A" w:rsidRPr="00EE1F69" w:rsidRDefault="0040239A" w:rsidP="0040239A">
      <w:pPr>
        <w:ind w:firstLine="720"/>
        <w:jc w:val="center"/>
        <w:rPr>
          <w:b/>
          <w:lang w:val="gsw-FR"/>
        </w:rPr>
      </w:pPr>
    </w:p>
    <w:p w14:paraId="13A5371C" w14:textId="77777777" w:rsidR="0040239A" w:rsidRPr="00F43416" w:rsidRDefault="0040239A" w:rsidP="0040239A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443FD8EE" w14:textId="77777777" w:rsidR="0040239A" w:rsidRPr="00F43416" w:rsidRDefault="0040239A" w:rsidP="0040239A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6071FF4C" w14:textId="77777777" w:rsidR="0040239A" w:rsidRDefault="0040239A" w:rsidP="0040239A">
      <w:pPr>
        <w:jc w:val="both"/>
        <w:rPr>
          <w:lang w:val="gsw-FR"/>
        </w:rPr>
      </w:pPr>
    </w:p>
    <w:p w14:paraId="105BE27A" w14:textId="77777777" w:rsidR="0040239A" w:rsidRDefault="0040239A" w:rsidP="0040239A">
      <w:pPr>
        <w:jc w:val="both"/>
        <w:rPr>
          <w:b/>
          <w:lang w:val="gsw-FR"/>
        </w:rPr>
      </w:pPr>
    </w:p>
    <w:p w14:paraId="300C09F5" w14:textId="77777777" w:rsidR="0040239A" w:rsidRDefault="0040239A" w:rsidP="0040239A">
      <w:pPr>
        <w:jc w:val="both"/>
        <w:rPr>
          <w:b/>
          <w:lang w:val="gsw-FR"/>
        </w:rPr>
      </w:pPr>
    </w:p>
    <w:p w14:paraId="58E6D937" w14:textId="77777777" w:rsidR="0040239A" w:rsidRDefault="0040239A" w:rsidP="0040239A">
      <w:pPr>
        <w:jc w:val="both"/>
        <w:rPr>
          <w:b/>
          <w:lang w:val="gsw-FR"/>
        </w:rPr>
      </w:pPr>
    </w:p>
    <w:p w14:paraId="2B27EB53" w14:textId="77777777" w:rsidR="0040239A" w:rsidRPr="00EE1F69" w:rsidRDefault="0040239A" w:rsidP="0040239A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D05F" w14:textId="77777777" w:rsidR="0077077F" w:rsidRDefault="0077077F" w:rsidP="004369F3">
      <w:r>
        <w:separator/>
      </w:r>
    </w:p>
  </w:endnote>
  <w:endnote w:type="continuationSeparator" w:id="0">
    <w:p w14:paraId="6D186445" w14:textId="77777777" w:rsidR="0077077F" w:rsidRDefault="0077077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4D4F2EB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2023:227262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2023:227262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F730F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F730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A3B11F2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2023:227262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2023:227262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F730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F730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5345" w14:textId="77777777" w:rsidR="0077077F" w:rsidRDefault="0077077F" w:rsidP="004369F3">
      <w:r>
        <w:separator/>
      </w:r>
    </w:p>
  </w:footnote>
  <w:footnote w:type="continuationSeparator" w:id="0">
    <w:p w14:paraId="66E149E5" w14:textId="77777777" w:rsidR="0077077F" w:rsidRDefault="0077077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2023:227261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21.11.2023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04951090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7077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239A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7077F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D7B02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AF730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C79A9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67F29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20385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0FAA-6C77-457E-96ED-F58FDD9F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2024-05-13T13:33:00Z</dcterms:created>
  <dcterms:modified xsi:type="dcterms:W3CDTF">2024-05-13T13:33:00Z</dcterms:modified>
</cp:coreProperties>
</file>