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B555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2021:271840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B555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19.12.2023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B555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05093112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5140D253" w14:textId="77777777" w:rsidR="005D1985" w:rsidRPr="00F83567" w:rsidRDefault="005D1985" w:rsidP="005D1985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613</w:t>
      </w:r>
      <w:r w:rsidRPr="00F83567">
        <w:rPr>
          <w:b/>
        </w:rPr>
        <w:t>/</w:t>
      </w:r>
      <w:r>
        <w:rPr>
          <w:b/>
        </w:rPr>
        <w:t>21</w:t>
      </w:r>
    </w:p>
    <w:p w14:paraId="3ED1A59A" w14:textId="77777777" w:rsidR="005D1985" w:rsidRPr="004A680D" w:rsidRDefault="005D1985" w:rsidP="005D1985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0BCACA8F" w14:textId="77777777" w:rsidR="005D1985" w:rsidRPr="004A680D" w:rsidRDefault="005D1985" w:rsidP="005D1985">
      <w:pPr>
        <w:ind w:left="-270"/>
        <w:rPr>
          <w:b/>
        </w:rPr>
      </w:pPr>
    </w:p>
    <w:p w14:paraId="7DC9799B" w14:textId="50F000D2" w:rsidR="005D1985" w:rsidRDefault="005D1985" w:rsidP="005D1985">
      <w:pPr>
        <w:ind w:firstLine="720"/>
        <w:jc w:val="both"/>
        <w:rPr>
          <w:rFonts w:eastAsia="MS Mincho"/>
        </w:rPr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A</w:t>
      </w:r>
      <w:r w:rsidR="005A6851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5A6851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nga fshati D</w:t>
      </w:r>
      <w:r w:rsidR="005A6851">
        <w:rPr>
          <w:rFonts w:eastAsia="MS Mincho"/>
        </w:rPr>
        <w:t>.</w:t>
      </w:r>
      <w:r>
        <w:rPr>
          <w:rFonts w:eastAsia="MS Mincho"/>
        </w:rPr>
        <w:t>, Komuna L</w:t>
      </w:r>
      <w:r w:rsidR="005A6851">
        <w:rPr>
          <w:rFonts w:eastAsia="MS Mincho"/>
        </w:rPr>
        <w:t>.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</w:t>
      </w:r>
      <w:r w:rsidRPr="004A680D">
        <w:t xml:space="preserve">për shkak të veprës penale </w:t>
      </w:r>
      <w:r>
        <w:t>Kanosja</w:t>
      </w:r>
      <w:r w:rsidRPr="00201D87">
        <w:t xml:space="preserve"> nga neni </w:t>
      </w:r>
      <w:r>
        <w:t>181</w:t>
      </w:r>
      <w:r w:rsidRPr="00201D87">
        <w:t xml:space="preserve"> </w:t>
      </w:r>
      <w:r>
        <w:t>paragrafi 2</w:t>
      </w:r>
      <w:r w:rsidRPr="00201D87">
        <w:t xml:space="preserve"> </w:t>
      </w:r>
      <w:r w:rsidRPr="004A680D">
        <w:t xml:space="preserve">të KPRK-së, i akuzuar sipas aktakuzës së Prokurorisë Themelore në Prishtinë - </w:t>
      </w:r>
      <w:r>
        <w:t>Departamenti i Përgjithshëm, PP/</w:t>
      </w:r>
      <w:r w:rsidRPr="004A680D">
        <w:t>II.nr.</w:t>
      </w:r>
      <w:r>
        <w:t>3588</w:t>
      </w:r>
      <w:r w:rsidRPr="004A680D">
        <w:t>/</w:t>
      </w:r>
      <w:r>
        <w:t>2021</w:t>
      </w:r>
      <w:r w:rsidRPr="004A680D">
        <w:t xml:space="preserve">, të datës </w:t>
      </w:r>
      <w:r>
        <w:t>30</w:t>
      </w:r>
      <w:r w:rsidRPr="004A680D">
        <w:t>.</w:t>
      </w:r>
      <w:r>
        <w:t>11</w:t>
      </w:r>
      <w:r w:rsidRPr="004A680D">
        <w:t>.</w:t>
      </w:r>
      <w:r>
        <w:t>2021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07</w:t>
      </w:r>
      <w:r w:rsidRPr="004A680D">
        <w:rPr>
          <w:rFonts w:eastAsia="MS Mincho"/>
        </w:rPr>
        <w:t>.</w:t>
      </w:r>
      <w:r>
        <w:rPr>
          <w:rFonts w:eastAsia="MS Mincho"/>
        </w:rPr>
        <w:t>12</w:t>
      </w:r>
      <w:r w:rsidRPr="004A680D">
        <w:rPr>
          <w:rFonts w:eastAsia="MS Mincho"/>
        </w:rPr>
        <w:t>.2023, në prani të</w:t>
      </w:r>
      <w:r>
        <w:rPr>
          <w:rFonts w:eastAsia="MS Mincho"/>
        </w:rPr>
        <w:t xml:space="preserve"> Prokurorit </w:t>
      </w:r>
      <w:r w:rsidRPr="004A680D">
        <w:rPr>
          <w:rFonts w:eastAsia="MS Mincho"/>
        </w:rPr>
        <w:t xml:space="preserve">të Shtetit </w:t>
      </w:r>
      <w:r>
        <w:rPr>
          <w:rFonts w:eastAsia="MS Mincho"/>
        </w:rPr>
        <w:t>Arben Hoti, p</w:t>
      </w:r>
      <w:r w:rsidRPr="00361055">
        <w:rPr>
          <w:rFonts w:eastAsia="MS Mincho"/>
        </w:rPr>
        <w:t>ë</w:t>
      </w:r>
      <w:r>
        <w:rPr>
          <w:rFonts w:eastAsia="MS Mincho"/>
        </w:rPr>
        <w:t>rfaq</w:t>
      </w:r>
      <w:r w:rsidRPr="00361055">
        <w:rPr>
          <w:rFonts w:eastAsia="MS Mincho"/>
        </w:rPr>
        <w:t>ë</w:t>
      </w:r>
      <w:r>
        <w:rPr>
          <w:rFonts w:eastAsia="MS Mincho"/>
        </w:rPr>
        <w:t>suesit t</w:t>
      </w:r>
      <w:r w:rsidRPr="008040B1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361055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8040B1">
        <w:rPr>
          <w:rFonts w:eastAsia="MS Mincho"/>
        </w:rPr>
        <w:t>ë</w:t>
      </w:r>
      <w:r>
        <w:rPr>
          <w:rFonts w:eastAsia="MS Mincho"/>
        </w:rPr>
        <w:t>mtuarit F</w:t>
      </w:r>
      <w:r w:rsidR="005A6851">
        <w:rPr>
          <w:rFonts w:eastAsia="MS Mincho"/>
        </w:rPr>
        <w:t>.</w:t>
      </w:r>
      <w:r>
        <w:rPr>
          <w:rFonts w:eastAsia="MS Mincho"/>
        </w:rPr>
        <w:t xml:space="preserve"> I</w:t>
      </w:r>
      <w:r w:rsidR="005A6851">
        <w:rPr>
          <w:rFonts w:eastAsia="MS Mincho"/>
        </w:rPr>
        <w:t>.</w:t>
      </w:r>
      <w:r>
        <w:rPr>
          <w:rFonts w:eastAsia="MS Mincho"/>
        </w:rPr>
        <w:t>, avokatit F</w:t>
      </w:r>
      <w:r w:rsidR="005A6851">
        <w:rPr>
          <w:rFonts w:eastAsia="MS Mincho"/>
        </w:rPr>
        <w:t>.</w:t>
      </w:r>
      <w:r>
        <w:rPr>
          <w:rFonts w:eastAsia="MS Mincho"/>
        </w:rPr>
        <w:t xml:space="preserve"> I</w:t>
      </w:r>
      <w:r w:rsidR="005A6851">
        <w:rPr>
          <w:rFonts w:eastAsia="MS Mincho"/>
        </w:rPr>
        <w:t>.</w:t>
      </w:r>
      <w:r>
        <w:rPr>
          <w:rFonts w:eastAsia="MS Mincho"/>
        </w:rPr>
        <w:t>,</w:t>
      </w:r>
      <w:r w:rsidRPr="00E15B26">
        <w:rPr>
          <w:rFonts w:eastAsia="MS Mincho"/>
        </w:rPr>
        <w:t xml:space="preserve">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 xml:space="preserve"> A</w:t>
      </w:r>
      <w:r w:rsidR="005A6851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5A6851">
        <w:rPr>
          <w:rFonts w:eastAsia="MS Mincho"/>
        </w:rPr>
        <w:t>.</w:t>
      </w:r>
      <w:r>
        <w:rPr>
          <w:rFonts w:eastAsia="MS Mincho"/>
        </w:rPr>
        <w:t>, dhe mbrojt</w:t>
      </w:r>
      <w:r w:rsidRPr="00361055">
        <w:rPr>
          <w:rFonts w:eastAsia="MS Mincho"/>
        </w:rPr>
        <w:t>ë</w:t>
      </w:r>
      <w:r>
        <w:rPr>
          <w:rFonts w:eastAsia="MS Mincho"/>
        </w:rPr>
        <w:t>sit t</w:t>
      </w:r>
      <w:r w:rsidRPr="00361055">
        <w:rPr>
          <w:rFonts w:eastAsia="MS Mincho"/>
        </w:rPr>
        <w:t>ë</w:t>
      </w:r>
      <w:r>
        <w:rPr>
          <w:rFonts w:eastAsia="MS Mincho"/>
        </w:rPr>
        <w:t xml:space="preserve"> tij, avokat V</w:t>
      </w:r>
      <w:r w:rsidR="005A6851">
        <w:rPr>
          <w:rFonts w:eastAsia="MS Mincho"/>
        </w:rPr>
        <w:t>.</w:t>
      </w:r>
      <w:r>
        <w:rPr>
          <w:rFonts w:eastAsia="MS Mincho"/>
        </w:rPr>
        <w:t xml:space="preserve"> S</w:t>
      </w:r>
      <w:r w:rsidR="005A6851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18.12</w:t>
      </w:r>
      <w:r w:rsidRPr="004A680D">
        <w:rPr>
          <w:rFonts w:eastAsia="MS Mincho"/>
        </w:rPr>
        <w:t xml:space="preserve">.2023 publikisht shpalli,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përpiloi këtë:</w:t>
      </w:r>
    </w:p>
    <w:p w14:paraId="354B2F36" w14:textId="77777777" w:rsidR="005D1985" w:rsidRPr="00977C55" w:rsidRDefault="005D1985" w:rsidP="005D1985">
      <w:pPr>
        <w:ind w:firstLine="720"/>
        <w:jc w:val="both"/>
        <w:rPr>
          <w:rFonts w:eastAsia="MS Mincho"/>
        </w:rPr>
      </w:pPr>
    </w:p>
    <w:p w14:paraId="205F06DB" w14:textId="77777777" w:rsidR="005D1985" w:rsidRPr="004A680D" w:rsidRDefault="005D1985" w:rsidP="005D1985">
      <w:pPr>
        <w:ind w:firstLine="720"/>
        <w:jc w:val="both"/>
        <w:rPr>
          <w:b/>
        </w:rPr>
      </w:pPr>
    </w:p>
    <w:p w14:paraId="7896CA09" w14:textId="77777777" w:rsidR="005D1985" w:rsidRDefault="005D1985" w:rsidP="005D1985">
      <w:pPr>
        <w:jc w:val="center"/>
        <w:rPr>
          <w:b/>
        </w:rPr>
      </w:pPr>
      <w:r w:rsidRPr="004A680D">
        <w:rPr>
          <w:b/>
        </w:rPr>
        <w:t>A K T G J Y K I M</w:t>
      </w:r>
    </w:p>
    <w:p w14:paraId="4BD1AA3D" w14:textId="77777777" w:rsidR="005D1985" w:rsidRDefault="005D1985" w:rsidP="005D1985">
      <w:pPr>
        <w:jc w:val="center"/>
        <w:rPr>
          <w:b/>
        </w:rPr>
      </w:pPr>
    </w:p>
    <w:p w14:paraId="457CC073" w14:textId="77777777" w:rsidR="005D1985" w:rsidRPr="004A680D" w:rsidRDefault="005D1985" w:rsidP="005D1985">
      <w:pPr>
        <w:jc w:val="center"/>
        <w:rPr>
          <w:b/>
        </w:rPr>
      </w:pPr>
    </w:p>
    <w:p w14:paraId="5DEFD0E5" w14:textId="77777777" w:rsidR="005D1985" w:rsidRPr="004A680D" w:rsidRDefault="005D1985" w:rsidP="005D1985">
      <w:pPr>
        <w:ind w:firstLine="720"/>
        <w:jc w:val="both"/>
      </w:pPr>
      <w:r w:rsidRPr="004A680D">
        <w:t>Kundër tё pandehurit:</w:t>
      </w:r>
    </w:p>
    <w:p w14:paraId="542DC838" w14:textId="1F724464" w:rsidR="005D1985" w:rsidRPr="007553E1" w:rsidRDefault="005D1985" w:rsidP="005D1985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5A6851">
        <w:rPr>
          <w:b/>
        </w:rPr>
        <w:t>.</w:t>
      </w:r>
      <w:r>
        <w:rPr>
          <w:b/>
        </w:rPr>
        <w:t xml:space="preserve"> B</w:t>
      </w:r>
      <w:r w:rsidR="005A6851">
        <w:rPr>
          <w:b/>
        </w:rPr>
        <w:t>.</w:t>
      </w:r>
      <w:r w:rsidRPr="007553E1">
        <w:rPr>
          <w:b/>
        </w:rPr>
        <w:t xml:space="preserve">, </w:t>
      </w:r>
      <w:r w:rsidRPr="007553E1">
        <w:t>i biri i V</w:t>
      </w:r>
      <w:r w:rsidR="005A6851">
        <w:t>.</w:t>
      </w:r>
      <w:r w:rsidRPr="007553E1">
        <w:t xml:space="preserve"> dhe F</w:t>
      </w:r>
      <w:r w:rsidR="005A6851">
        <w:t>.</w:t>
      </w:r>
      <w:r>
        <w:t>,</w:t>
      </w:r>
      <w:r w:rsidRPr="007553E1">
        <w:t xml:space="preserve"> e gjinisë T</w:t>
      </w:r>
      <w:r w:rsidR="005A6851">
        <w:t>.</w:t>
      </w:r>
      <w:r w:rsidRPr="007553E1">
        <w:t xml:space="preserve">, i lindur me </w:t>
      </w:r>
      <w:r>
        <w:t>dat</w:t>
      </w:r>
      <w:r w:rsidRPr="009700A5">
        <w:t>ë</w:t>
      </w:r>
      <w:r>
        <w:t xml:space="preserve"> </w:t>
      </w:r>
      <w:r w:rsidR="005A6851">
        <w:t>...</w:t>
      </w:r>
      <w:r w:rsidRPr="007553E1">
        <w:t>, në P</w:t>
      </w:r>
      <w:r w:rsidR="005A6851">
        <w:t>.</w:t>
      </w:r>
      <w:r w:rsidRPr="007553E1">
        <w:t xml:space="preserve"> me adresë </w:t>
      </w:r>
      <w:r>
        <w:t>të banimit në fshatin D</w:t>
      </w:r>
      <w:r w:rsidR="005A6851">
        <w:t>.</w:t>
      </w:r>
      <w:r>
        <w:t xml:space="preserve"> Komuna</w:t>
      </w:r>
      <w:r w:rsidRPr="007553E1">
        <w:t xml:space="preserve"> L</w:t>
      </w:r>
      <w:r w:rsidR="005A6851">
        <w:t>.</w:t>
      </w:r>
      <w:r w:rsidRPr="007553E1">
        <w:t xml:space="preserve">, i martuar, ka të kryer shkollën e mesme, i gjendjes së mesme ekonomike, numri personal i letërnjoftimit </w:t>
      </w:r>
      <w:r w:rsidR="005A6851">
        <w:t>...</w:t>
      </w:r>
      <w:r w:rsidRPr="007553E1">
        <w:t xml:space="preserve">, shqiptar, Shtetas i Republikës së Kosovës. </w:t>
      </w:r>
    </w:p>
    <w:p w14:paraId="7B66DCD0" w14:textId="77777777" w:rsidR="005D1985" w:rsidRDefault="005D1985" w:rsidP="005D1985">
      <w:pPr>
        <w:jc w:val="both"/>
        <w:rPr>
          <w:rStyle w:val="Emphasis"/>
          <w:i w:val="0"/>
        </w:rPr>
      </w:pPr>
    </w:p>
    <w:p w14:paraId="34321AEA" w14:textId="77777777" w:rsidR="005D1985" w:rsidRPr="004A680D" w:rsidRDefault="005D1985" w:rsidP="005D1985">
      <w:pPr>
        <w:jc w:val="both"/>
        <w:rPr>
          <w:rStyle w:val="Emphasis"/>
          <w:i w:val="0"/>
        </w:rPr>
      </w:pPr>
    </w:p>
    <w:p w14:paraId="013F4686" w14:textId="77777777" w:rsidR="005D1985" w:rsidRPr="004A680D" w:rsidRDefault="005D1985" w:rsidP="005D1985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7381290A" w14:textId="77777777" w:rsidR="005D1985" w:rsidRDefault="005D1985" w:rsidP="005D1985">
      <w:pPr>
        <w:spacing w:before="240"/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3D1064D6" w14:textId="623AF46C" w:rsidR="005D1985" w:rsidRPr="00371FD0" w:rsidRDefault="005D1985" w:rsidP="005D1985">
      <w:pPr>
        <w:spacing w:before="240" w:after="240"/>
        <w:rPr>
          <w:b/>
          <w:bCs/>
        </w:rPr>
      </w:pPr>
      <w:r w:rsidRPr="007553E1">
        <w:t>Më datë 31.07.2021, rreth orës 10:00 min, në Sheshin “A</w:t>
      </w:r>
      <w:r w:rsidR="00462728">
        <w:t>.</w:t>
      </w:r>
      <w:r w:rsidRPr="007553E1">
        <w:t xml:space="preserve"> J</w:t>
      </w:r>
      <w:r w:rsidR="00462728">
        <w:t>.</w:t>
      </w:r>
      <w:r w:rsidRPr="007553E1">
        <w:t>” në L</w:t>
      </w:r>
      <w:r w:rsidR="00462728">
        <w:t>.</w:t>
      </w:r>
      <w:r w:rsidRPr="007553E1">
        <w:t xml:space="preserve"> në lokalin e të dëmtuari</w:t>
      </w:r>
      <w:r>
        <w:t>t</w:t>
      </w:r>
      <w:r w:rsidRPr="007553E1">
        <w:t xml:space="preserve">, i pandehuri </w:t>
      </w:r>
      <w:r>
        <w:t>A</w:t>
      </w:r>
      <w:r w:rsidR="00462728">
        <w:t>.</w:t>
      </w:r>
      <w:r w:rsidRPr="007553E1">
        <w:t xml:space="preserve"> B</w:t>
      </w:r>
      <w:r w:rsidR="00462728">
        <w:t>.</w:t>
      </w:r>
      <w:r w:rsidRPr="007553E1">
        <w:t>, me dashje me qëllim të frikësimit dhe shkaktimit të ankthit, kanos seriozisht të dëmtuarin F</w:t>
      </w:r>
      <w:r w:rsidR="00462728">
        <w:t>.</w:t>
      </w:r>
      <w:r w:rsidRPr="007553E1">
        <w:t xml:space="preserve"> I</w:t>
      </w:r>
      <w:r w:rsidR="00462728">
        <w:t>.</w:t>
      </w:r>
      <w:r w:rsidRPr="007553E1">
        <w:t>, në atë mënyrë që derisa i dëmtuari ishte duke pastruar në lokalin e tij i cili gjendet në sheshin “A</w:t>
      </w:r>
      <w:r w:rsidR="00462728">
        <w:t>.</w:t>
      </w:r>
      <w:r w:rsidRPr="007553E1">
        <w:t xml:space="preserve"> J</w:t>
      </w:r>
      <w:r w:rsidR="00462728">
        <w:t>.</w:t>
      </w:r>
      <w:r w:rsidRPr="007553E1">
        <w:t xml:space="preserve">” i pandehuri hyn brenda lokalit dhe i drejtohet me fjalët kërcënuese të dëmtuarit </w:t>
      </w:r>
      <w:r w:rsidRPr="00022379">
        <w:t xml:space="preserve">“dil nga këtu se po ta qi nanen dhe po të vras”, </w:t>
      </w:r>
      <w:r w:rsidRPr="007553E1">
        <w:t>me ç’ rast  tek i dëmtuari shkakton ndjenjën e frikës, ank</w:t>
      </w:r>
      <w:r>
        <w:t>thit dhe pasigurisë për jetën.</w:t>
      </w:r>
    </w:p>
    <w:p w14:paraId="38F94307" w14:textId="77777777" w:rsidR="005D1985" w:rsidRDefault="005D1985" w:rsidP="005D1985">
      <w:pPr>
        <w:ind w:firstLine="720"/>
        <w:jc w:val="both"/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>
        <w:t>Kanosja</w:t>
      </w:r>
      <w:r w:rsidRPr="00201D87">
        <w:t xml:space="preserve"> nga neni </w:t>
      </w:r>
      <w:r>
        <w:t>181</w:t>
      </w:r>
      <w:r w:rsidRPr="00201D87">
        <w:t xml:space="preserve"> </w:t>
      </w:r>
      <w:r>
        <w:t>paragrafi 2</w:t>
      </w:r>
      <w:r w:rsidRPr="00201D87">
        <w:t xml:space="preserve"> </w:t>
      </w:r>
      <w:r w:rsidRPr="004A680D">
        <w:t>të KPRK-së</w:t>
      </w:r>
      <w:r>
        <w:t>.</w:t>
      </w:r>
    </w:p>
    <w:p w14:paraId="4D8D42DA" w14:textId="77777777" w:rsidR="005D1985" w:rsidRDefault="005D1985" w:rsidP="005D1985">
      <w:pPr>
        <w:jc w:val="both"/>
      </w:pPr>
    </w:p>
    <w:p w14:paraId="3F4A80D5" w14:textId="77777777" w:rsidR="005D1985" w:rsidRDefault="005D1985" w:rsidP="005D1985">
      <w:pPr>
        <w:ind w:firstLine="720"/>
        <w:jc w:val="both"/>
      </w:pPr>
      <w:r w:rsidRPr="00CD3E4C">
        <w:t xml:space="preserve">Andaj, gjykata në pajtim me nenet: </w:t>
      </w:r>
      <w:r>
        <w:t xml:space="preserve">1, 2, </w:t>
      </w:r>
      <w:r w:rsidRPr="00CD3E4C">
        <w:t xml:space="preserve">4, 7, 8, 17, 21, </w:t>
      </w:r>
      <w:r>
        <w:t>38, 39, 46</w:t>
      </w:r>
      <w:r w:rsidRPr="00CD3E4C">
        <w:t xml:space="preserve">, </w:t>
      </w:r>
      <w:r>
        <w:t xml:space="preserve">47, 48, 49, 69, dhe </w:t>
      </w:r>
      <w:r w:rsidRPr="00CD3E4C">
        <w:t xml:space="preserve">70 të KPRK-së, si dhe në pajtim me </w:t>
      </w:r>
      <w:r>
        <w:t>nenin 364 dhe 365</w:t>
      </w:r>
      <w:r w:rsidRPr="00CD3E4C">
        <w:t xml:space="preserve"> të KPPRK-së, të </w:t>
      </w:r>
      <w:r>
        <w:t>pandehurin e lartcekur e gjykon me:</w:t>
      </w:r>
    </w:p>
    <w:p w14:paraId="283D4AD7" w14:textId="77777777" w:rsidR="005D1985" w:rsidRDefault="005D1985" w:rsidP="005D1985">
      <w:pPr>
        <w:rPr>
          <w:b/>
        </w:rPr>
      </w:pPr>
    </w:p>
    <w:p w14:paraId="526CDD51" w14:textId="77777777" w:rsidR="005D1985" w:rsidRDefault="005D1985" w:rsidP="005D1985">
      <w:pPr>
        <w:jc w:val="center"/>
        <w:rPr>
          <w:b/>
        </w:rPr>
      </w:pPr>
    </w:p>
    <w:p w14:paraId="357343A5" w14:textId="77777777" w:rsidR="005D1985" w:rsidRDefault="005D1985" w:rsidP="005D1985">
      <w:pPr>
        <w:jc w:val="center"/>
        <w:rPr>
          <w:b/>
        </w:rPr>
      </w:pPr>
    </w:p>
    <w:p w14:paraId="21F6D4E7" w14:textId="77777777" w:rsidR="005D1985" w:rsidRPr="00F83567" w:rsidRDefault="005D1985" w:rsidP="005D1985">
      <w:pPr>
        <w:jc w:val="center"/>
        <w:rPr>
          <w:b/>
        </w:rPr>
      </w:pPr>
      <w:r>
        <w:rPr>
          <w:b/>
        </w:rPr>
        <w:t>DËNIM</w:t>
      </w:r>
      <w:r w:rsidRPr="004A680D">
        <w:rPr>
          <w:b/>
        </w:rPr>
        <w:t xml:space="preserve"> ME KUSHT</w:t>
      </w:r>
    </w:p>
    <w:p w14:paraId="15527218" w14:textId="77777777" w:rsidR="005D1985" w:rsidRDefault="005D1985" w:rsidP="005D1985">
      <w:pPr>
        <w:ind w:left="660"/>
        <w:jc w:val="both"/>
      </w:pPr>
    </w:p>
    <w:p w14:paraId="16EFC3D6" w14:textId="36332E18" w:rsidR="005D1985" w:rsidRDefault="005D1985" w:rsidP="005D1985">
      <w:pPr>
        <w:ind w:left="660"/>
        <w:jc w:val="both"/>
      </w:pPr>
      <w:r>
        <w:t xml:space="preserve">I. </w:t>
      </w:r>
      <w:r w:rsidRPr="004A680D">
        <w:t xml:space="preserve">Të </w:t>
      </w:r>
      <w:r>
        <w:t>pandehurit A</w:t>
      </w:r>
      <w:r w:rsidR="00462728">
        <w:t>.</w:t>
      </w:r>
      <w:r>
        <w:t xml:space="preserve"> B</w:t>
      </w:r>
      <w:r w:rsidR="00462728">
        <w:t>.</w:t>
      </w:r>
      <w:r w:rsidRPr="004A680D">
        <w:t>,</w:t>
      </w:r>
      <w:r>
        <w:t xml:space="preserve"> gjykata </w:t>
      </w:r>
      <w:r w:rsidRPr="004A680D">
        <w:t>i shqipton dënim</w:t>
      </w:r>
      <w:r>
        <w:t xml:space="preserve"> me burgim në kohëzgjatje prej 3</w:t>
      </w:r>
      <w:r w:rsidRPr="004A680D">
        <w:t xml:space="preserve"> (</w:t>
      </w:r>
      <w:r>
        <w:t>tre) muaj, ndërsa gjykata</w:t>
      </w:r>
      <w:r w:rsidRPr="004A680D">
        <w:t xml:space="preserve"> dënimin e </w:t>
      </w:r>
      <w:r>
        <w:t>shqiptuar nuk do ta ekzekutoj</w:t>
      </w:r>
      <w:r w:rsidRPr="009700A5">
        <w:t>ë</w:t>
      </w:r>
      <w:r>
        <w:t xml:space="preserve"> n</w:t>
      </w:r>
      <w:r w:rsidRPr="009700A5">
        <w:t>ë</w:t>
      </w:r>
      <w:r w:rsidRPr="004A680D">
        <w:t xml:space="preserve"> afatin kohor prej 1 (një) viti, nga dita e plotfuqishmërisë se këtij aktgjykimi nëse i </w:t>
      </w:r>
      <w:r>
        <w:t>pandehuri</w:t>
      </w:r>
      <w:r w:rsidRPr="004A680D">
        <w:t xml:space="preserve"> nuk kryen vepër të re penale. </w:t>
      </w:r>
    </w:p>
    <w:p w14:paraId="0738964D" w14:textId="77777777" w:rsidR="005D1985" w:rsidRPr="004A680D" w:rsidRDefault="005D1985" w:rsidP="005D1985">
      <w:pPr>
        <w:jc w:val="both"/>
      </w:pPr>
    </w:p>
    <w:p w14:paraId="20EACC3C" w14:textId="77777777" w:rsidR="005D1985" w:rsidRPr="004A680D" w:rsidRDefault="005D1985" w:rsidP="005D1985">
      <w:pPr>
        <w:ind w:left="660"/>
        <w:jc w:val="both"/>
      </w:pPr>
      <w:r w:rsidRPr="004A680D">
        <w:t>II.</w:t>
      </w:r>
      <w:r>
        <w:t xml:space="preserve"> </w:t>
      </w:r>
      <w:r w:rsidRPr="004A680D">
        <w:t xml:space="preserve">Obligohet i akuzuari që në emër të shpenzimeve të procedurës, të paguaj paushallin gjyqësor në shumë prej 20€ (njëzetë euro), ndërsa për programin për kompensimin e viktimave të krimit shumën prej 30€ (tridhjetë euro), e të gjitha këto në afat prej 15 ditësh nga dita e plotfuqishmërisë së këtij aktgjykimi. </w:t>
      </w:r>
    </w:p>
    <w:p w14:paraId="6AA9DF7A" w14:textId="77777777" w:rsidR="005D1985" w:rsidRDefault="005D1985" w:rsidP="005D1985">
      <w:pPr>
        <w:jc w:val="both"/>
      </w:pPr>
    </w:p>
    <w:p w14:paraId="11EF48AE" w14:textId="620ED9C8" w:rsidR="005D1985" w:rsidRPr="00317388" w:rsidRDefault="005D1985" w:rsidP="005D1985">
      <w:pPr>
        <w:ind w:left="720"/>
        <w:jc w:val="both"/>
        <w:rPr>
          <w:rStyle w:val="Emphasis"/>
          <w:i w:val="0"/>
          <w:iCs w:val="0"/>
        </w:rPr>
      </w:pPr>
      <w:r>
        <w:t>III. I dëmtuari: F</w:t>
      </w:r>
      <w:r w:rsidR="00462728">
        <w:t>.</w:t>
      </w:r>
      <w:r>
        <w:t xml:space="preserve"> I</w:t>
      </w:r>
      <w:r w:rsidR="00462728">
        <w:t>.</w:t>
      </w:r>
      <w:r>
        <w:t>, me vendbanim n</w:t>
      </w:r>
      <w:r w:rsidRPr="00E066CD">
        <w:t>ë</w:t>
      </w:r>
      <w:r>
        <w:t xml:space="preserve"> fshatin B</w:t>
      </w:r>
      <w:r w:rsidR="00462728">
        <w:t>.</w:t>
      </w:r>
      <w:r>
        <w:t xml:space="preserve">  Komuna L</w:t>
      </w:r>
      <w:r w:rsidR="00462728">
        <w:t>.</w:t>
      </w:r>
      <w:r>
        <w:t xml:space="preserve">, për realizimin e kërkesës pasurore – juridike, udhëzohet në kontest juridiko – civil. </w:t>
      </w:r>
    </w:p>
    <w:p w14:paraId="23C3EA45" w14:textId="77777777" w:rsidR="005D1985" w:rsidRDefault="005D1985" w:rsidP="005D1985">
      <w:pPr>
        <w:ind w:left="720"/>
        <w:jc w:val="both"/>
        <w:rPr>
          <w:rStyle w:val="Emphasis"/>
          <w:rFonts w:eastAsia="MS Mincho"/>
          <w:i w:val="0"/>
          <w:iCs w:val="0"/>
        </w:rPr>
      </w:pPr>
    </w:p>
    <w:p w14:paraId="2DFF0F3E" w14:textId="77777777" w:rsidR="005D1985" w:rsidRPr="004A680D" w:rsidRDefault="005D1985" w:rsidP="005D1985">
      <w:pPr>
        <w:jc w:val="both"/>
        <w:rPr>
          <w:rStyle w:val="Emphasis"/>
          <w:rFonts w:eastAsia="MS Mincho"/>
          <w:i w:val="0"/>
          <w:iCs w:val="0"/>
        </w:rPr>
      </w:pPr>
    </w:p>
    <w:p w14:paraId="2CF87D84" w14:textId="77777777" w:rsidR="005D1985" w:rsidRDefault="005D1985" w:rsidP="005D1985">
      <w:pPr>
        <w:jc w:val="center"/>
        <w:rPr>
          <w:b/>
        </w:rPr>
      </w:pPr>
      <w:r>
        <w:rPr>
          <w:b/>
        </w:rPr>
        <w:t>A r s y e t i m</w:t>
      </w:r>
    </w:p>
    <w:p w14:paraId="53F3E913" w14:textId="77777777" w:rsidR="005D1985" w:rsidRPr="004A680D" w:rsidRDefault="005D1985" w:rsidP="005D1985">
      <w:pPr>
        <w:jc w:val="both"/>
        <w:rPr>
          <w:b/>
        </w:rPr>
      </w:pPr>
    </w:p>
    <w:p w14:paraId="4F41599D" w14:textId="4AEB9EC9" w:rsidR="005D1985" w:rsidRDefault="005D1985" w:rsidP="005D1985">
      <w:pPr>
        <w:ind w:firstLine="720"/>
        <w:jc w:val="both"/>
      </w:pPr>
      <w:r w:rsidRPr="004A680D">
        <w:t xml:space="preserve"> Prokuroria Themelore në Prishtinë, me Aktakuzën e saj </w:t>
      </w:r>
      <w:r>
        <w:t>PP/</w:t>
      </w:r>
      <w:r w:rsidRPr="004A680D">
        <w:t>II.nr.</w:t>
      </w:r>
      <w:r>
        <w:t>3588</w:t>
      </w:r>
      <w:r w:rsidRPr="004A680D">
        <w:t>/</w:t>
      </w:r>
      <w:r>
        <w:t>2021</w:t>
      </w:r>
      <w:r w:rsidRPr="004A680D">
        <w:t xml:space="preserve">, të datës </w:t>
      </w:r>
      <w:r>
        <w:t>30</w:t>
      </w:r>
      <w:r w:rsidRPr="004A680D">
        <w:t>.</w:t>
      </w:r>
      <w:r>
        <w:t>11</w:t>
      </w:r>
      <w:r w:rsidRPr="004A680D">
        <w:t>.</w:t>
      </w:r>
      <w:r>
        <w:t>2021</w:t>
      </w:r>
      <w:r w:rsidRPr="004A680D">
        <w:t>, e ka akuzuar të pandehurin</w:t>
      </w:r>
      <w:r>
        <w:t xml:space="preserve"> A</w:t>
      </w:r>
      <w:r w:rsidR="00462728">
        <w:t>.</w:t>
      </w:r>
      <w:r>
        <w:t xml:space="preserve"> B</w:t>
      </w:r>
      <w:r w:rsidR="00462728">
        <w:t>.</w:t>
      </w:r>
      <w:r w:rsidRPr="004A680D">
        <w:t xml:space="preserve">, për shkak të veprës penale </w:t>
      </w:r>
      <w:r>
        <w:t>Kanosja</w:t>
      </w:r>
      <w:r w:rsidRPr="00201D87">
        <w:t xml:space="preserve"> nga neni </w:t>
      </w:r>
      <w:r>
        <w:t>181</w:t>
      </w:r>
      <w:r w:rsidRPr="00201D87">
        <w:t xml:space="preserve"> </w:t>
      </w:r>
      <w:r>
        <w:t>paragrafi 2</w:t>
      </w:r>
      <w:r w:rsidRPr="00201D87">
        <w:t xml:space="preserve"> </w:t>
      </w:r>
      <w:r w:rsidRPr="004A680D">
        <w:t>të KPRK-së</w:t>
      </w:r>
      <w:r>
        <w:t>.</w:t>
      </w:r>
    </w:p>
    <w:p w14:paraId="1917C277" w14:textId="77777777" w:rsidR="005D1985" w:rsidRPr="004A680D" w:rsidRDefault="005D1985" w:rsidP="005D1985">
      <w:pPr>
        <w:ind w:firstLine="720"/>
        <w:jc w:val="both"/>
      </w:pPr>
    </w:p>
    <w:p w14:paraId="3F8C0E52" w14:textId="77777777" w:rsidR="005D1985" w:rsidRDefault="005D1985" w:rsidP="005D1985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07</w:t>
      </w:r>
      <w:r w:rsidRPr="004A680D">
        <w:rPr>
          <w:rFonts w:eastAsia="MS Mincho"/>
        </w:rPr>
        <w:t>.</w:t>
      </w:r>
      <w:r>
        <w:rPr>
          <w:rFonts w:eastAsia="MS Mincho"/>
        </w:rPr>
        <w:t>12</w:t>
      </w:r>
      <w:r w:rsidRPr="004A680D">
        <w:rPr>
          <w:rFonts w:eastAsia="MS Mincho"/>
        </w:rPr>
        <w:t>.2023,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ndj</w:t>
      </w:r>
      <w:r w:rsidRPr="004A680D">
        <w:t>en veten fajtor,  e pranon faj</w:t>
      </w:r>
      <w:r w:rsidRPr="00E066CD">
        <w:t>ë</w:t>
      </w:r>
      <w:r w:rsidRPr="004A680D">
        <w:t>sinë me vullnetin e tij, pa presion</w:t>
      </w:r>
      <w:r>
        <w:t>, dhe me vet</w:t>
      </w:r>
      <w:r w:rsidRPr="00E066CD">
        <w:t>ë</w:t>
      </w:r>
      <w:r>
        <w:t>dije t</w:t>
      </w:r>
      <w:r w:rsidRPr="00E066CD">
        <w:t>ë</w:t>
      </w:r>
      <w:r>
        <w:t xml:space="preserve"> plot</w:t>
      </w:r>
      <w:r w:rsidRPr="00E066CD">
        <w:t>ë</w:t>
      </w:r>
      <w:r>
        <w:t>, nuk e kund</w:t>
      </w:r>
      <w:r w:rsidRPr="00EB394B">
        <w:t>ë</w:t>
      </w:r>
      <w:r>
        <w:t>rshton aktakuz</w:t>
      </w:r>
      <w:r w:rsidRPr="00EB394B">
        <w:t>ë</w:t>
      </w:r>
      <w:r>
        <w:t>n,</w:t>
      </w:r>
      <w:r w:rsidRPr="004A680D">
        <w:t xml:space="preserve"> dhe është i bindur për pasojat </w:t>
      </w:r>
      <w:r>
        <w:t>e</w:t>
      </w:r>
      <w:r w:rsidRPr="004A680D">
        <w:t xml:space="preserve"> pranimit t</w:t>
      </w:r>
      <w:r>
        <w:t>ë fajsis</w:t>
      </w:r>
      <w:r w:rsidRPr="00E066CD">
        <w:t>ë</w:t>
      </w:r>
      <w:r>
        <w:t xml:space="preserve">, duke shtuar se </w:t>
      </w:r>
      <w:r w:rsidRPr="00E066CD">
        <w:t>ë</w:t>
      </w:r>
      <w:r>
        <w:t>sht</w:t>
      </w:r>
      <w:r w:rsidRPr="00E066CD">
        <w:t>ë</w:t>
      </w:r>
      <w:r>
        <w:t xml:space="preserve"> penduar dhe i vjen keq p</w:t>
      </w:r>
      <w:r w:rsidRPr="009700A5">
        <w:t>ë</w:t>
      </w:r>
      <w:r>
        <w:t>r at</w:t>
      </w:r>
      <w:r w:rsidRPr="009700A5">
        <w:t>ë</w:t>
      </w:r>
      <w:r>
        <w:t xml:space="preserve"> se </w:t>
      </w:r>
      <w:r w:rsidRPr="009B0C9E">
        <w:t>ç</w:t>
      </w:r>
      <w:r>
        <w:t>far</w:t>
      </w:r>
      <w:r w:rsidRPr="009700A5">
        <w:t>ë</w:t>
      </w:r>
      <w:r>
        <w:t xml:space="preserve"> ka ndodhur, dhe m</w:t>
      </w:r>
      <w:r w:rsidRPr="009700A5">
        <w:t>ë</w:t>
      </w:r>
      <w:r>
        <w:t xml:space="preserve"> nuk e ka p</w:t>
      </w:r>
      <w:r w:rsidRPr="009700A5">
        <w:t>ë</w:t>
      </w:r>
      <w:r>
        <w:t>rs</w:t>
      </w:r>
      <w:r w:rsidRPr="009700A5">
        <w:t>ë</w:t>
      </w:r>
      <w:r>
        <w:t>ritur asnj</w:t>
      </w:r>
      <w:r w:rsidRPr="009700A5">
        <w:t>ë</w:t>
      </w:r>
      <w:r>
        <w:t>her</w:t>
      </w:r>
      <w:r w:rsidRPr="009700A5">
        <w:t>ë</w:t>
      </w:r>
      <w:r>
        <w:t>, duke i premtuar gjykat</w:t>
      </w:r>
      <w:r w:rsidRPr="009700A5">
        <w:t>ë</w:t>
      </w:r>
      <w:r>
        <w:t>s se as n</w:t>
      </w:r>
      <w:r w:rsidRPr="009700A5">
        <w:t>ë</w:t>
      </w:r>
      <w:r>
        <w:t xml:space="preserve"> t</w:t>
      </w:r>
      <w:r w:rsidRPr="009700A5">
        <w:t>ë</w:t>
      </w:r>
      <w:r>
        <w:t xml:space="preserve"> ardhmen nuk do t</w:t>
      </w:r>
      <w:r w:rsidRPr="009700A5">
        <w:t>ë</w:t>
      </w:r>
      <w:r>
        <w:t xml:space="preserve"> ndodh</w:t>
      </w:r>
      <w:r w:rsidRPr="009700A5">
        <w:t>ë</w:t>
      </w:r>
      <w:r>
        <w:t>, duke shtuar se thjesht ka qen</w:t>
      </w:r>
      <w:r w:rsidRPr="009700A5">
        <w:t>ë</w:t>
      </w:r>
      <w:r>
        <w:t xml:space="preserve"> nj</w:t>
      </w:r>
      <w:r w:rsidRPr="009700A5">
        <w:t>ë</w:t>
      </w:r>
      <w:r>
        <w:t xml:space="preserve"> mosmarr</w:t>
      </w:r>
      <w:r w:rsidRPr="009700A5">
        <w:t>ë</w:t>
      </w:r>
      <w:r>
        <w:t>veshje q</w:t>
      </w:r>
      <w:r w:rsidRPr="009700A5">
        <w:t>ë</w:t>
      </w:r>
      <w:r>
        <w:t xml:space="preserve"> ka ndodhur mes tij dhe t</w:t>
      </w:r>
      <w:r w:rsidRPr="009700A5">
        <w:t>ë</w:t>
      </w:r>
      <w:r>
        <w:t xml:space="preserve"> d</w:t>
      </w:r>
      <w:r w:rsidRPr="009700A5">
        <w:t>ë</w:t>
      </w:r>
      <w:r>
        <w:t>mtuarit, mir</w:t>
      </w:r>
      <w:r w:rsidRPr="009700A5">
        <w:t>ë</w:t>
      </w:r>
      <w:r>
        <w:t>po tani nuk kan</w:t>
      </w:r>
      <w:r w:rsidRPr="009700A5">
        <w:t>ë</w:t>
      </w:r>
      <w:r>
        <w:t xml:space="preserve"> probleme, secili ka vazhduar me pun</w:t>
      </w:r>
      <w:r w:rsidRPr="009700A5">
        <w:t>ë</w:t>
      </w:r>
      <w:r>
        <w:t>n e tij dhe nuk kan</w:t>
      </w:r>
      <w:r w:rsidRPr="009700A5">
        <w:t>ë</w:t>
      </w:r>
      <w:r>
        <w:t xml:space="preserve"> pasur fjal</w:t>
      </w:r>
      <w:r w:rsidRPr="009700A5">
        <w:t>ë</w:t>
      </w:r>
      <w:r>
        <w:t xml:space="preserve">, duke deklaruar se </w:t>
      </w:r>
      <w:r w:rsidRPr="009700A5">
        <w:t>ë</w:t>
      </w:r>
      <w:r>
        <w:t>sht</w:t>
      </w:r>
      <w:r w:rsidRPr="009700A5">
        <w:t>ë</w:t>
      </w:r>
      <w:r>
        <w:t xml:space="preserve"> i gatsh</w:t>
      </w:r>
      <w:r w:rsidRPr="009700A5">
        <w:t>ë</w:t>
      </w:r>
      <w:r>
        <w:t>m t</w:t>
      </w:r>
      <w:r w:rsidRPr="009700A5">
        <w:t>ë</w:t>
      </w:r>
      <w:r>
        <w:t xml:space="preserve"> k</w:t>
      </w:r>
      <w:r w:rsidRPr="009700A5">
        <w:t>ë</w:t>
      </w:r>
      <w:r>
        <w:t>rkoj</w:t>
      </w:r>
      <w:r w:rsidRPr="009700A5">
        <w:t>ë</w:t>
      </w:r>
      <w:r>
        <w:t xml:space="preserve"> falje t</w:t>
      </w:r>
      <w:r w:rsidRPr="009700A5">
        <w:t>ë</w:t>
      </w:r>
      <w:r>
        <w:t xml:space="preserve"> d</w:t>
      </w:r>
      <w:r w:rsidRPr="009700A5">
        <w:t>ë</w:t>
      </w:r>
      <w:r>
        <w:t>mtuarit dhe familjes s</w:t>
      </w:r>
      <w:r w:rsidRPr="009700A5">
        <w:t>ë</w:t>
      </w:r>
      <w:r>
        <w:t xml:space="preserve"> tij.</w:t>
      </w:r>
    </w:p>
    <w:p w14:paraId="7B0E3761" w14:textId="77777777" w:rsidR="005D1985" w:rsidRDefault="005D1985" w:rsidP="005D1985">
      <w:pPr>
        <w:ind w:firstLine="720"/>
        <w:jc w:val="both"/>
      </w:pPr>
    </w:p>
    <w:p w14:paraId="6B6F6B0A" w14:textId="4B65111A" w:rsidR="005D1985" w:rsidRDefault="005D1985" w:rsidP="005D1985">
      <w:pPr>
        <w:ind w:firstLine="720"/>
        <w:jc w:val="both"/>
      </w:pPr>
      <w:r>
        <w:rPr>
          <w:rFonts w:eastAsia="MS Mincho"/>
        </w:rPr>
        <w:t>Mbrojt</w:t>
      </w:r>
      <w:r w:rsidRPr="003124CB">
        <w:rPr>
          <w:rFonts w:eastAsia="MS Mincho"/>
        </w:rPr>
        <w:t>ë</w:t>
      </w:r>
      <w:r>
        <w:rPr>
          <w:rFonts w:eastAsia="MS Mincho"/>
        </w:rPr>
        <w:t>si i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avokat V</w:t>
      </w:r>
      <w:r w:rsidR="00462728">
        <w:rPr>
          <w:rFonts w:eastAsia="MS Mincho"/>
        </w:rPr>
        <w:t>.</w:t>
      </w:r>
      <w:r>
        <w:rPr>
          <w:rFonts w:eastAsia="MS Mincho"/>
        </w:rPr>
        <w:t xml:space="preserve"> S</w:t>
      </w:r>
      <w:r w:rsidR="00462728">
        <w:rPr>
          <w:rFonts w:eastAsia="MS Mincho"/>
        </w:rPr>
        <w:t>.</w:t>
      </w:r>
      <w:r>
        <w:rPr>
          <w:rFonts w:eastAsia="MS Mincho"/>
        </w:rPr>
        <w:t>, pas deklarimit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ka deklaruar se, fillimisht ka biseduar me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mbrojturin e tij dhe i ka sqaruar benefitet dhe pasojat e pranimit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faj</w:t>
      </w:r>
      <w:r w:rsidRPr="0033290A">
        <w:rPr>
          <w:rFonts w:eastAsia="MS Mincho"/>
        </w:rPr>
        <w:t>ë</w:t>
      </w:r>
      <w:r>
        <w:rPr>
          <w:rFonts w:eastAsia="MS Mincho"/>
        </w:rPr>
        <w:t>sis</w:t>
      </w:r>
      <w:r w:rsidRPr="0033290A">
        <w:rPr>
          <w:rFonts w:eastAsia="MS Mincho"/>
        </w:rPr>
        <w:t>ë</w:t>
      </w:r>
      <w:r>
        <w:rPr>
          <w:rFonts w:eastAsia="MS Mincho"/>
        </w:rPr>
        <w:t>, duke b</w:t>
      </w:r>
      <w:r w:rsidRPr="0033290A">
        <w:rPr>
          <w:rFonts w:eastAsia="MS Mincho"/>
        </w:rPr>
        <w:t>ë</w:t>
      </w:r>
      <w:r>
        <w:rPr>
          <w:rFonts w:eastAsia="MS Mincho"/>
        </w:rPr>
        <w:t>r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q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i mbrojturi i tij n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m</w:t>
      </w:r>
      <w:r w:rsidRPr="0033290A">
        <w:rPr>
          <w:rFonts w:eastAsia="MS Mincho"/>
        </w:rPr>
        <w:t>ë</w:t>
      </w:r>
      <w:r>
        <w:rPr>
          <w:rFonts w:eastAsia="MS Mincho"/>
        </w:rPr>
        <w:t>nyr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vullnetare dhe me vet</w:t>
      </w:r>
      <w:r w:rsidRPr="0033290A">
        <w:rPr>
          <w:rFonts w:eastAsia="MS Mincho"/>
        </w:rPr>
        <w:t>ë</w:t>
      </w:r>
      <w:r>
        <w:rPr>
          <w:rFonts w:eastAsia="MS Mincho"/>
        </w:rPr>
        <w:t>dije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plot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b</w:t>
      </w:r>
      <w:r w:rsidRPr="0033290A">
        <w:rPr>
          <w:rFonts w:eastAsia="MS Mincho"/>
        </w:rPr>
        <w:t>ë</w:t>
      </w:r>
      <w:r>
        <w:rPr>
          <w:rFonts w:eastAsia="MS Mincho"/>
        </w:rPr>
        <w:t>j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pranimin e faj</w:t>
      </w:r>
      <w:r w:rsidRPr="0033290A">
        <w:rPr>
          <w:rFonts w:eastAsia="MS Mincho"/>
        </w:rPr>
        <w:t>ë</w:t>
      </w:r>
      <w:r>
        <w:rPr>
          <w:rFonts w:eastAsia="MS Mincho"/>
        </w:rPr>
        <w:t>sis</w:t>
      </w:r>
      <w:r w:rsidRPr="0033290A">
        <w:rPr>
          <w:rFonts w:eastAsia="MS Mincho"/>
        </w:rPr>
        <w:t>ë</w:t>
      </w:r>
      <w:r>
        <w:rPr>
          <w:rFonts w:eastAsia="MS Mincho"/>
        </w:rPr>
        <w:t>, andaj i ka propozuar gjykat</w:t>
      </w:r>
      <w:r w:rsidRPr="0033290A">
        <w:rPr>
          <w:rFonts w:eastAsia="MS Mincho"/>
        </w:rPr>
        <w:t>ë</w:t>
      </w:r>
      <w:r>
        <w:rPr>
          <w:rFonts w:eastAsia="MS Mincho"/>
        </w:rPr>
        <w:t>s q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nj</w:t>
      </w:r>
      <w:r w:rsidRPr="0033290A">
        <w:rPr>
          <w:rFonts w:eastAsia="MS Mincho"/>
        </w:rPr>
        <w:t>ë</w:t>
      </w:r>
      <w:r>
        <w:rPr>
          <w:rFonts w:eastAsia="MS Mincho"/>
        </w:rPr>
        <w:t>jt</w:t>
      </w:r>
      <w:r w:rsidRPr="0033290A">
        <w:rPr>
          <w:rFonts w:eastAsia="MS Mincho"/>
        </w:rPr>
        <w:t>ë</w:t>
      </w:r>
      <w:r>
        <w:rPr>
          <w:rFonts w:eastAsia="MS Mincho"/>
        </w:rPr>
        <w:t>n ta aprovoj</w:t>
      </w:r>
      <w:r w:rsidRPr="0033290A">
        <w:rPr>
          <w:rFonts w:eastAsia="MS Mincho"/>
        </w:rPr>
        <w:t>ë</w:t>
      </w:r>
      <w:r>
        <w:rPr>
          <w:rFonts w:eastAsia="MS Mincho"/>
        </w:rPr>
        <w:t>, gjithashtu duke propozuar q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me rastin e matjes dhe p</w:t>
      </w:r>
      <w:r w:rsidRPr="0033290A">
        <w:rPr>
          <w:rFonts w:eastAsia="MS Mincho"/>
        </w:rPr>
        <w:t>ë</w:t>
      </w:r>
      <w:r>
        <w:rPr>
          <w:rFonts w:eastAsia="MS Mincho"/>
        </w:rPr>
        <w:t>rcaktimit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sanksionit penal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mirren parasysh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gjitha rrethanat leht</w:t>
      </w:r>
      <w:r w:rsidRPr="0033290A">
        <w:rPr>
          <w:rFonts w:eastAsia="MS Mincho"/>
        </w:rPr>
        <w:t>ë</w:t>
      </w:r>
      <w:r>
        <w:rPr>
          <w:rFonts w:eastAsia="MS Mincho"/>
        </w:rPr>
        <w:t>suese, si sinqeriteti, pranimi i faj</w:t>
      </w:r>
      <w:r w:rsidRPr="0033290A">
        <w:rPr>
          <w:rFonts w:eastAsia="MS Mincho"/>
        </w:rPr>
        <w:t>ë</w:t>
      </w:r>
      <w:r>
        <w:rPr>
          <w:rFonts w:eastAsia="MS Mincho"/>
        </w:rPr>
        <w:t>sis</w:t>
      </w:r>
      <w:r w:rsidRPr="0033290A">
        <w:rPr>
          <w:rFonts w:eastAsia="MS Mincho"/>
        </w:rPr>
        <w:t>ë</w:t>
      </w:r>
      <w:r>
        <w:rPr>
          <w:rFonts w:eastAsia="MS Mincho"/>
        </w:rPr>
        <w:t>, e poashtu fakti se nga viti 2021 kur ka ndodhur vepra penale asnj</w:t>
      </w:r>
      <w:r w:rsidRPr="0033290A">
        <w:rPr>
          <w:rFonts w:eastAsia="MS Mincho"/>
        </w:rPr>
        <w:t>ë</w:t>
      </w:r>
      <w:r>
        <w:rPr>
          <w:rFonts w:eastAsia="MS Mincho"/>
        </w:rPr>
        <w:t>her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nuk ka pasur as nj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konflikt apo mosmarr</w:t>
      </w:r>
      <w:r w:rsidRPr="0033290A">
        <w:rPr>
          <w:rFonts w:eastAsia="MS Mincho"/>
        </w:rPr>
        <w:t>ë</w:t>
      </w:r>
      <w:r>
        <w:rPr>
          <w:rFonts w:eastAsia="MS Mincho"/>
        </w:rPr>
        <w:t>veshje me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33290A">
        <w:rPr>
          <w:rFonts w:eastAsia="MS Mincho"/>
        </w:rPr>
        <w:t>ë</w:t>
      </w:r>
      <w:r>
        <w:rPr>
          <w:rFonts w:eastAsia="MS Mincho"/>
        </w:rPr>
        <w:t>mtuarin dhe as me ndonj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person tjet</w:t>
      </w:r>
      <w:r w:rsidRPr="0033290A">
        <w:rPr>
          <w:rFonts w:eastAsia="MS Mincho"/>
        </w:rPr>
        <w:t>ë</w:t>
      </w:r>
      <w:r>
        <w:rPr>
          <w:rFonts w:eastAsia="MS Mincho"/>
        </w:rPr>
        <w:t>r, duke i propozuar gjykat</w:t>
      </w:r>
      <w:r w:rsidRPr="0033290A">
        <w:rPr>
          <w:rFonts w:eastAsia="MS Mincho"/>
        </w:rPr>
        <w:t>ë</w:t>
      </w:r>
      <w:r>
        <w:rPr>
          <w:rFonts w:eastAsia="MS Mincho"/>
        </w:rPr>
        <w:t>s q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nj</w:t>
      </w:r>
      <w:r w:rsidRPr="0033290A">
        <w:rPr>
          <w:rFonts w:eastAsia="MS Mincho"/>
        </w:rPr>
        <w:t>ë</w:t>
      </w:r>
      <w:r>
        <w:rPr>
          <w:rFonts w:eastAsia="MS Mincho"/>
        </w:rPr>
        <w:t>jtit ti shqiptohet nj</w:t>
      </w:r>
      <w:r w:rsidRPr="0033290A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33290A">
        <w:rPr>
          <w:rFonts w:eastAsia="MS Mincho"/>
        </w:rPr>
        <w:t>ë</w:t>
      </w:r>
      <w:r>
        <w:rPr>
          <w:rFonts w:eastAsia="MS Mincho"/>
        </w:rPr>
        <w:t>nim minimal.</w:t>
      </w:r>
    </w:p>
    <w:p w14:paraId="2C6A4091" w14:textId="77777777" w:rsidR="005D1985" w:rsidRPr="004A680D" w:rsidRDefault="005D1985" w:rsidP="005D1985">
      <w:pPr>
        <w:jc w:val="both"/>
        <w:rPr>
          <w:rFonts w:eastAsia="MS Mincho"/>
        </w:rPr>
      </w:pPr>
    </w:p>
    <w:p w14:paraId="033BBDBE" w14:textId="77777777" w:rsidR="005D1985" w:rsidRDefault="005D1985" w:rsidP="005D1985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se </w:t>
      </w:r>
      <w:r>
        <w:t>nuk e kund</w:t>
      </w:r>
      <w:r w:rsidRPr="009700A5">
        <w:t>ë</w:t>
      </w:r>
      <w:r>
        <w:t>rshton deklarimin e t</w:t>
      </w:r>
      <w:r w:rsidRPr="009700A5">
        <w:t>ë</w:t>
      </w:r>
      <w:r>
        <w:t xml:space="preserve"> pandehurit, sepse i njejti </w:t>
      </w:r>
      <w:r w:rsidRPr="009700A5">
        <w:t>ë</w:t>
      </w:r>
      <w:r>
        <w:t>sht</w:t>
      </w:r>
      <w:r w:rsidRPr="009700A5">
        <w:t>ë</w:t>
      </w:r>
      <w:r>
        <w:t xml:space="preserve"> i vullnetsh</w:t>
      </w:r>
      <w:r w:rsidRPr="009700A5">
        <w:t>ë</w:t>
      </w:r>
      <w:r>
        <w:t xml:space="preserve">m dhe </w:t>
      </w:r>
      <w:r w:rsidRPr="009700A5">
        <w:t>ë</w:t>
      </w:r>
      <w:r>
        <w:t>sht</w:t>
      </w:r>
      <w:r w:rsidRPr="009700A5">
        <w:t>ë</w:t>
      </w:r>
      <w:r>
        <w:t xml:space="preserve"> b</w:t>
      </w:r>
      <w:r w:rsidRPr="009700A5">
        <w:t>ë</w:t>
      </w:r>
      <w:r>
        <w:t>r</w:t>
      </w:r>
      <w:r w:rsidRPr="009700A5">
        <w:t>ë</w:t>
      </w:r>
      <w:r>
        <w:t xml:space="preserve"> n</w:t>
      </w:r>
      <w:r w:rsidRPr="009700A5">
        <w:t>ë</w:t>
      </w:r>
      <w:r>
        <w:t xml:space="preserve"> konsultim t</w:t>
      </w:r>
      <w:r w:rsidRPr="009700A5">
        <w:t>ë</w:t>
      </w:r>
      <w:r>
        <w:t xml:space="preserve"> mjaftuesh</w:t>
      </w:r>
      <w:r w:rsidRPr="009700A5">
        <w:t>ë</w:t>
      </w:r>
      <w:r>
        <w:t>m me mbrojt</w:t>
      </w:r>
      <w:r w:rsidRPr="009700A5">
        <w:t>ë</w:t>
      </w:r>
      <w:r>
        <w:t>sin e tij, e poashtu gjen mb</w:t>
      </w:r>
      <w:r w:rsidRPr="009700A5">
        <w:t>ë</w:t>
      </w:r>
      <w:r>
        <w:t>shtetje edhe n</w:t>
      </w:r>
      <w:r w:rsidRPr="009700A5">
        <w:t>ë</w:t>
      </w:r>
      <w:r>
        <w:t xml:space="preserve"> provat dhe shkresat e l</w:t>
      </w:r>
      <w:r w:rsidRPr="009700A5">
        <w:t>ë</w:t>
      </w:r>
      <w:r>
        <w:t>nd</w:t>
      </w:r>
      <w:r w:rsidRPr="009700A5">
        <w:t>ë</w:t>
      </w:r>
      <w:r>
        <w:t>s, duke i propozuar gjykat</w:t>
      </w:r>
      <w:r w:rsidRPr="009700A5">
        <w:t>ë</w:t>
      </w:r>
      <w:r>
        <w:t>s q</w:t>
      </w:r>
      <w:r w:rsidRPr="009700A5">
        <w:t>ë</w:t>
      </w:r>
      <w:r>
        <w:t xml:space="preserve"> t</w:t>
      </w:r>
      <w:r w:rsidRPr="009700A5">
        <w:t>ë</w:t>
      </w:r>
      <w:r>
        <w:t xml:space="preserve"> aprovoj</w:t>
      </w:r>
      <w:r w:rsidRPr="009700A5">
        <w:t>ë</w:t>
      </w:r>
      <w:r>
        <w:t xml:space="preserve"> pranimin e faj</w:t>
      </w:r>
      <w:r w:rsidRPr="009700A5">
        <w:t>ë</w:t>
      </w:r>
      <w:r>
        <w:t>sis</w:t>
      </w:r>
      <w:r w:rsidRPr="009700A5">
        <w:t>ë</w:t>
      </w:r>
      <w:r>
        <w:t>, dhe me rastin e p</w:t>
      </w:r>
      <w:r w:rsidRPr="009700A5">
        <w:t>ë</w:t>
      </w:r>
      <w:r>
        <w:t>rcaktimit t</w:t>
      </w:r>
      <w:r w:rsidRPr="009700A5">
        <w:t>ë</w:t>
      </w:r>
      <w:r>
        <w:t xml:space="preserve"> llojit dhe t</w:t>
      </w:r>
      <w:r w:rsidRPr="009700A5">
        <w:t>ë</w:t>
      </w:r>
      <w:r>
        <w:t xml:space="preserve"> lart</w:t>
      </w:r>
      <w:r w:rsidRPr="009700A5">
        <w:t>ë</w:t>
      </w:r>
      <w:r>
        <w:t>sis</w:t>
      </w:r>
      <w:r w:rsidRPr="009700A5">
        <w:t>ë</w:t>
      </w:r>
      <w:r>
        <w:t xml:space="preserve"> s</w:t>
      </w:r>
      <w:r w:rsidRPr="009700A5">
        <w:t>ë</w:t>
      </w:r>
      <w:r>
        <w:t xml:space="preserve"> d</w:t>
      </w:r>
      <w:r w:rsidRPr="009700A5">
        <w:t>ë</w:t>
      </w:r>
      <w:r>
        <w:t>nimit, t</w:t>
      </w:r>
      <w:r w:rsidRPr="009700A5">
        <w:t>ë</w:t>
      </w:r>
      <w:r>
        <w:t xml:space="preserve"> merren parasysh si rrethanat leht</w:t>
      </w:r>
      <w:r w:rsidRPr="009700A5">
        <w:t>ë</w:t>
      </w:r>
      <w:r>
        <w:t>suese e poashtu edhe ato r</w:t>
      </w:r>
      <w:r w:rsidRPr="009700A5">
        <w:t>ë</w:t>
      </w:r>
      <w:r>
        <w:t>nduese, dhe t</w:t>
      </w:r>
      <w:r w:rsidRPr="009700A5">
        <w:t>ë</w:t>
      </w:r>
      <w:r>
        <w:t xml:space="preserve"> pandehurit ti shqiptohet d</w:t>
      </w:r>
      <w:r w:rsidRPr="009700A5">
        <w:t>ë</w:t>
      </w:r>
      <w:r>
        <w:t>nimi n</w:t>
      </w:r>
      <w:r w:rsidRPr="009700A5">
        <w:t>ë</w:t>
      </w:r>
      <w:r>
        <w:t xml:space="preserve"> baz</w:t>
      </w:r>
      <w:r w:rsidRPr="009700A5">
        <w:t>ë</w:t>
      </w:r>
      <w:r>
        <w:t xml:space="preserve"> t</w:t>
      </w:r>
      <w:r w:rsidRPr="009700A5">
        <w:t>ë</w:t>
      </w:r>
      <w:r>
        <w:t xml:space="preserve"> ligjit.</w:t>
      </w:r>
    </w:p>
    <w:p w14:paraId="25EAC4F1" w14:textId="77777777" w:rsidR="005D1985" w:rsidRDefault="005D1985" w:rsidP="005D1985">
      <w:pPr>
        <w:ind w:firstLine="720"/>
        <w:jc w:val="both"/>
      </w:pPr>
    </w:p>
    <w:p w14:paraId="3A921DC1" w14:textId="0988353C" w:rsidR="005D1985" w:rsidRDefault="005D1985" w:rsidP="005D1985">
      <w:pPr>
        <w:ind w:firstLine="720"/>
        <w:jc w:val="both"/>
      </w:pPr>
      <w:r>
        <w:t>P</w:t>
      </w:r>
      <w:r w:rsidRPr="009700A5">
        <w:t>ë</w:t>
      </w:r>
      <w:r>
        <w:t>rfaq</w:t>
      </w:r>
      <w:r w:rsidRPr="009700A5">
        <w:t>ë</w:t>
      </w:r>
      <w:r>
        <w:t>suesi i t</w:t>
      </w:r>
      <w:r w:rsidRPr="009700A5">
        <w:t>ë</w:t>
      </w:r>
      <w:r>
        <w:t xml:space="preserve"> d</w:t>
      </w:r>
      <w:r w:rsidRPr="009700A5">
        <w:t>ë</w:t>
      </w:r>
      <w:r>
        <w:t>mtuarit F</w:t>
      </w:r>
      <w:r w:rsidR="00796A56">
        <w:t>.</w:t>
      </w:r>
      <w:r>
        <w:t xml:space="preserve"> I</w:t>
      </w:r>
      <w:r w:rsidR="00796A56">
        <w:t>.</w:t>
      </w:r>
      <w:r>
        <w:t>, avokati F</w:t>
      </w:r>
      <w:r w:rsidR="00796A56">
        <w:t>.</w:t>
      </w:r>
      <w:r>
        <w:t xml:space="preserve"> I</w:t>
      </w:r>
      <w:r w:rsidR="00796A56">
        <w:t>.</w:t>
      </w:r>
      <w:bookmarkStart w:id="0" w:name="_GoBack"/>
      <w:bookmarkEnd w:id="0"/>
      <w:r>
        <w:t xml:space="preserve"> pas deklarimit dhe pranimit t</w:t>
      </w:r>
      <w:r w:rsidRPr="00E066CD">
        <w:t>ë</w:t>
      </w:r>
      <w:r>
        <w:t xml:space="preserve"> faj</w:t>
      </w:r>
      <w:r w:rsidRPr="00E066CD">
        <w:t>ë</w:t>
      </w:r>
      <w:r>
        <w:t>sis</w:t>
      </w:r>
      <w:r w:rsidRPr="00E066CD">
        <w:t>ë</w:t>
      </w:r>
      <w:r>
        <w:t xml:space="preserve"> nga ana e t</w:t>
      </w:r>
      <w:r w:rsidRPr="00E066CD">
        <w:t>ë</w:t>
      </w:r>
      <w:r>
        <w:t xml:space="preserve"> pandehurit ka deklaruar se i bashkangjitet ndjekjes penale dhe paraqet k</w:t>
      </w:r>
      <w:r w:rsidRPr="009700A5">
        <w:t>ë</w:t>
      </w:r>
      <w:r>
        <w:t>rkes</w:t>
      </w:r>
      <w:r w:rsidRPr="009700A5">
        <w:t>ë</w:t>
      </w:r>
      <w:r>
        <w:t xml:space="preserve"> pasurore juridike, pajtohet me pranimin e faj</w:t>
      </w:r>
      <w:r w:rsidRPr="009700A5">
        <w:t>ë</w:t>
      </w:r>
      <w:r>
        <w:t>sis</w:t>
      </w:r>
      <w:r w:rsidRPr="009700A5">
        <w:t>ë</w:t>
      </w:r>
      <w:r>
        <w:t xml:space="preserve"> nga ana e t</w:t>
      </w:r>
      <w:r w:rsidRPr="009700A5">
        <w:t>ë</w:t>
      </w:r>
      <w:r>
        <w:t xml:space="preserve"> pandehurit, dhe i propozon gjykat</w:t>
      </w:r>
      <w:r w:rsidRPr="009700A5">
        <w:t>ë</w:t>
      </w:r>
      <w:r>
        <w:t>s q</w:t>
      </w:r>
      <w:r w:rsidRPr="009700A5">
        <w:t>ë</w:t>
      </w:r>
      <w:r>
        <w:t xml:space="preserve"> t</w:t>
      </w:r>
      <w:r w:rsidRPr="009700A5">
        <w:t>ë</w:t>
      </w:r>
      <w:r>
        <w:t xml:space="preserve"> nj</w:t>
      </w:r>
      <w:r w:rsidRPr="009700A5">
        <w:t>ë</w:t>
      </w:r>
      <w:r>
        <w:t>jtit, t’i shqiptohet d</w:t>
      </w:r>
      <w:r w:rsidRPr="009700A5">
        <w:t>ë</w:t>
      </w:r>
      <w:r>
        <w:t>nim maksimal.</w:t>
      </w:r>
    </w:p>
    <w:p w14:paraId="128C5B8B" w14:textId="77777777" w:rsidR="005D1985" w:rsidRDefault="005D1985" w:rsidP="005D1985">
      <w:pPr>
        <w:ind w:firstLine="720"/>
        <w:jc w:val="both"/>
        <w:rPr>
          <w:rFonts w:eastAsia="MS Mincho"/>
        </w:rPr>
      </w:pPr>
    </w:p>
    <w:p w14:paraId="2DA0A296" w14:textId="77777777" w:rsidR="005D1985" w:rsidRPr="004A680D" w:rsidRDefault="005D1985" w:rsidP="005D1985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068A2C16" w14:textId="77777777" w:rsidR="005D1985" w:rsidRPr="004A680D" w:rsidRDefault="005D1985" w:rsidP="005D1985">
      <w:pPr>
        <w:ind w:firstLine="720"/>
        <w:jc w:val="both"/>
      </w:pPr>
    </w:p>
    <w:p w14:paraId="7DCA086D" w14:textId="77777777" w:rsidR="005D1985" w:rsidRPr="00FD4826" w:rsidRDefault="005D1985" w:rsidP="005D1985">
      <w:pPr>
        <w:ind w:firstLine="720"/>
        <w:jc w:val="both"/>
      </w:pPr>
      <w:r w:rsidRPr="004A680D">
        <w:t>Gjykata mbi bazën e pranimit të fajsisë dhe vlerësimit mbi provat nga faktet e konstatuara në drejtim të vërteti</w:t>
      </w:r>
      <w:r>
        <w:t>mit të gjendjes faktik,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përputhshmëri me aktakuzën dhe përshkrimin  e saj, dhe janë në përputhshmëri me pranimin e fajsisë sipas deklaratës së të pandehurit. Andaj, gjykata vërtetoi bindjen në bazë të çmuarjes së lirë të provave</w:t>
      </w:r>
      <w:r>
        <w:t xml:space="preserve"> dhe sipas bindjes së lirë, se</w:t>
      </w:r>
      <w:r w:rsidRPr="004A680D">
        <w:t xml:space="preserve"> i pandehuri me veprimet e tij është inkriminuar në veprën penale </w:t>
      </w:r>
      <w:r>
        <w:t>Kanosja</w:t>
      </w:r>
      <w:r w:rsidRPr="00201D87">
        <w:t xml:space="preserve"> nga neni </w:t>
      </w:r>
      <w:r>
        <w:t>181</w:t>
      </w:r>
      <w:r w:rsidRPr="00201D87">
        <w:t xml:space="preserve"> </w:t>
      </w:r>
      <w:r>
        <w:t>paragrafi 2</w:t>
      </w:r>
      <w:r w:rsidRPr="00201D87">
        <w:t xml:space="preserve"> </w:t>
      </w:r>
      <w:r w:rsidRPr="004A680D">
        <w:t>të KPRK-së</w:t>
      </w:r>
      <w:r>
        <w:rPr>
          <w:color w:val="000000"/>
        </w:rPr>
        <w:t xml:space="preserve">. </w:t>
      </w:r>
      <w:r w:rsidRPr="004A680D">
        <w:t>Andaj, të njëjtin edhe e shpalli fajtor si në dispozitiv të këtij aktgjykimi.</w:t>
      </w:r>
    </w:p>
    <w:p w14:paraId="4AB245E4" w14:textId="77777777" w:rsidR="005D1985" w:rsidRPr="004A680D" w:rsidRDefault="005D1985" w:rsidP="005D1985">
      <w:pPr>
        <w:jc w:val="both"/>
      </w:pPr>
    </w:p>
    <w:p w14:paraId="34302541" w14:textId="77777777" w:rsidR="005D1985" w:rsidRPr="00B82C0F" w:rsidRDefault="005D1985" w:rsidP="005D1985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 xml:space="preserve">Me rastin e caktimit të llojit dhe tё lartësisë së dënimit gjykata pati parasysh të gjitha rrethanat lehtësuese dhe rënduese të parapara me nenin </w:t>
      </w:r>
      <w:r>
        <w:rPr>
          <w:color w:val="000000"/>
        </w:rPr>
        <w:t xml:space="preserve">69 dhe </w:t>
      </w:r>
      <w:r w:rsidRPr="004A680D">
        <w:rPr>
          <w:color w:val="000000"/>
        </w:rPr>
        <w:t xml:space="preserve">70 të KPRK-së, ashtu që si rrethana lehtësuese gjykata për të pandehurin </w:t>
      </w:r>
      <w:r w:rsidRPr="004A680D">
        <w:rPr>
          <w:rFonts w:eastAsia="MS Mincho"/>
        </w:rPr>
        <w:t xml:space="preserve">e vlerёsoi pendimin për veprimet e tij, premtimin e dhënë para gjykatës se nuk do ta përsëris veprime të tilla, gjendjen e </w:t>
      </w:r>
      <w:r>
        <w:rPr>
          <w:rFonts w:eastAsia="MS Mincho"/>
        </w:rPr>
        <w:t>v</w:t>
      </w:r>
      <w:r w:rsidRPr="007B7FBE">
        <w:rPr>
          <w:rFonts w:eastAsia="MS Mincho"/>
        </w:rPr>
        <w:t>ë</w:t>
      </w:r>
      <w:r>
        <w:rPr>
          <w:rFonts w:eastAsia="MS Mincho"/>
        </w:rPr>
        <w:t>shtir</w:t>
      </w:r>
      <w:r w:rsidRPr="007B7FBE">
        <w:rPr>
          <w:rFonts w:eastAsia="MS Mincho"/>
        </w:rPr>
        <w:t>ë</w:t>
      </w:r>
      <w:r w:rsidRPr="004A680D">
        <w:rPr>
          <w:rFonts w:eastAsia="MS Mincho"/>
        </w:rPr>
        <w:t xml:space="preserve"> familjare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e veçanërisht pranimin e fajësisë nga ana e të pandehurit, e si rrethana rënduese gjykata vlerësoi shkallën e përgjegjësisë penale pra, faktin se i njejti ka qenë plotësisht</w:t>
      </w:r>
      <w:r>
        <w:rPr>
          <w:rFonts w:eastAsia="MS Mincho"/>
        </w:rPr>
        <w:t xml:space="preserve"> i aftë ti kuptojë dhe kontrolloj</w:t>
      </w:r>
      <w:r w:rsidRPr="007B7FBE">
        <w:rPr>
          <w:rFonts w:eastAsia="MS Mincho"/>
        </w:rPr>
        <w:t>ë</w:t>
      </w:r>
      <w:r w:rsidRPr="004A680D">
        <w:rPr>
          <w:rFonts w:eastAsia="MS Mincho"/>
        </w:rPr>
        <w:t xml:space="preserve"> veprimet e tij si dhe duke pasur për bazë intesitetin e rrezikimit apo dëmtimit të vlerës së</w:t>
      </w:r>
      <w:r>
        <w:rPr>
          <w:rFonts w:eastAsia="MS Mincho"/>
        </w:rPr>
        <w:t xml:space="preserve"> mbrojtur, të njejtit i shqiptoj</w:t>
      </w:r>
      <w:r w:rsidRPr="007B7FBE">
        <w:rPr>
          <w:rFonts w:eastAsia="MS Mincho"/>
        </w:rPr>
        <w:t>ë</w:t>
      </w:r>
      <w:r w:rsidRPr="004A680D">
        <w:rPr>
          <w:rFonts w:eastAsia="MS Mincho"/>
        </w:rPr>
        <w:t xml:space="preserve">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3611F7E5" w14:textId="77777777" w:rsidR="005D1985" w:rsidRDefault="005D1985" w:rsidP="005D1985">
      <w:pPr>
        <w:jc w:val="both"/>
      </w:pPr>
    </w:p>
    <w:p w14:paraId="6A5FD864" w14:textId="77777777" w:rsidR="005D1985" w:rsidRDefault="005D1985" w:rsidP="005D1985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79FD6A1D" w14:textId="77777777" w:rsidR="005D1985" w:rsidRDefault="005D1985" w:rsidP="005D1985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2.1 dhe 2.6 të KPPRK-së, ndërsa vendimi për pagesën për programin për kompensimin e viktimave të krimit u mor konform nenit 36 paragrafi 3 nën paragrafi 3.1 të Ligjit nr.08/L-109 për Kompensimin e Viktimave të Krimit. </w:t>
      </w:r>
    </w:p>
    <w:p w14:paraId="09DCC90F" w14:textId="77777777" w:rsidR="005D1985" w:rsidRDefault="005D1985" w:rsidP="005D1985">
      <w:pPr>
        <w:ind w:firstLine="720"/>
        <w:jc w:val="both"/>
      </w:pPr>
    </w:p>
    <w:p w14:paraId="7619F4ED" w14:textId="77777777" w:rsidR="005D1985" w:rsidRDefault="005D1985" w:rsidP="005D1985">
      <w:pPr>
        <w:ind w:firstLine="720"/>
        <w:jc w:val="both"/>
      </w:pPr>
      <w:r>
        <w:t xml:space="preserve">Vendimin për udhëzimin e palës së dëmtuar në kontest juridiko – civil, gjykata e mori në bazë të nenit 462  par.1 dhe 2 të KPPRK-së. </w:t>
      </w:r>
    </w:p>
    <w:p w14:paraId="5CD615F1" w14:textId="77777777" w:rsidR="005D1985" w:rsidRDefault="005D1985" w:rsidP="005D1985">
      <w:pPr>
        <w:ind w:firstLine="720"/>
        <w:jc w:val="both"/>
      </w:pPr>
    </w:p>
    <w:p w14:paraId="1C14A37B" w14:textId="77777777" w:rsidR="005D1985" w:rsidRPr="004A680D" w:rsidRDefault="005D1985" w:rsidP="005D1985">
      <w:pPr>
        <w:ind w:firstLine="720"/>
        <w:jc w:val="both"/>
      </w:pPr>
      <w:r w:rsidRPr="004A680D">
        <w:t>Nga arsyet e cekura më lartë  u vendos si në d</w:t>
      </w:r>
      <w:r>
        <w:t xml:space="preserve">ispozitiv të këtij aktgjykimi. </w:t>
      </w:r>
    </w:p>
    <w:p w14:paraId="5ED072DC" w14:textId="77777777" w:rsidR="005D1985" w:rsidRDefault="005D1985" w:rsidP="005D1985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7DD33F34" w14:textId="77777777" w:rsidR="005D1985" w:rsidRPr="004A680D" w:rsidRDefault="005D1985" w:rsidP="005D1985">
      <w:pPr>
        <w:jc w:val="center"/>
        <w:rPr>
          <w:b/>
        </w:rPr>
      </w:pPr>
      <w:r w:rsidRPr="004A680D">
        <w:rPr>
          <w:b/>
        </w:rPr>
        <w:lastRenderedPageBreak/>
        <w:t>DEGA NË LIPJAN.</w:t>
      </w:r>
    </w:p>
    <w:p w14:paraId="2C2CB390" w14:textId="77777777" w:rsidR="005D1985" w:rsidRPr="004A680D" w:rsidRDefault="005D1985" w:rsidP="005D1985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613</w:t>
      </w:r>
      <w:r w:rsidRPr="004A680D">
        <w:rPr>
          <w:b/>
        </w:rPr>
        <w:t>/</w:t>
      </w:r>
      <w:r>
        <w:rPr>
          <w:b/>
        </w:rPr>
        <w:t>21</w:t>
      </w:r>
      <w:r w:rsidRPr="004A680D">
        <w:rPr>
          <w:b/>
        </w:rPr>
        <w:t xml:space="preserve"> me datën </w:t>
      </w:r>
      <w:r>
        <w:rPr>
          <w:b/>
        </w:rPr>
        <w:t>18</w:t>
      </w:r>
      <w:r w:rsidRPr="004A680D">
        <w:rPr>
          <w:b/>
        </w:rPr>
        <w:t>.</w:t>
      </w:r>
      <w:r>
        <w:rPr>
          <w:b/>
        </w:rPr>
        <w:t>12.2023</w:t>
      </w:r>
    </w:p>
    <w:p w14:paraId="49F176F3" w14:textId="77777777" w:rsidR="005D1985" w:rsidRDefault="005D1985" w:rsidP="005D1985">
      <w:pPr>
        <w:ind w:left="5040"/>
        <w:jc w:val="right"/>
        <w:rPr>
          <w:b/>
        </w:rPr>
      </w:pPr>
      <w:r>
        <w:t xml:space="preserve">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4F6D27BC" w14:textId="77777777" w:rsidR="005D1985" w:rsidRDefault="005D1985" w:rsidP="005D1985">
      <w:pPr>
        <w:ind w:left="5040"/>
        <w:rPr>
          <w:b/>
        </w:rPr>
      </w:pPr>
      <w:r>
        <w:rPr>
          <w:b/>
        </w:rPr>
        <w:t xml:space="preserve">                                     </w:t>
      </w:r>
      <w:r w:rsidRPr="00FE1CEE">
        <w:rPr>
          <w:b/>
        </w:rPr>
        <w:t>Selman Salihu</w:t>
      </w:r>
    </w:p>
    <w:p w14:paraId="299A40DF" w14:textId="77777777" w:rsidR="005D1985" w:rsidRDefault="005D1985" w:rsidP="005D1985">
      <w:pPr>
        <w:ind w:left="5040"/>
        <w:rPr>
          <w:b/>
        </w:rPr>
      </w:pPr>
    </w:p>
    <w:p w14:paraId="1DB7823B" w14:textId="77777777" w:rsidR="005D1985" w:rsidRPr="004A680D" w:rsidRDefault="005D1985" w:rsidP="005D1985">
      <w:pPr>
        <w:ind w:left="5040"/>
        <w:rPr>
          <w:b/>
        </w:rPr>
      </w:pPr>
    </w:p>
    <w:p w14:paraId="240BD565" w14:textId="77777777" w:rsidR="005D1985" w:rsidRPr="004A680D" w:rsidRDefault="005D1985" w:rsidP="005D1985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750653DD" w14:textId="77777777" w:rsidR="005D1985" w:rsidRPr="004A680D" w:rsidRDefault="005D1985" w:rsidP="005D1985">
      <w:pPr>
        <w:jc w:val="both"/>
      </w:pPr>
    </w:p>
    <w:p w14:paraId="0ECC2CC4" w14:textId="77777777" w:rsidR="005D1985" w:rsidRPr="004A680D" w:rsidRDefault="005D1985" w:rsidP="005D1985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05E4" w14:textId="77777777" w:rsidR="00B55550" w:rsidRDefault="00B55550" w:rsidP="004369F3">
      <w:r>
        <w:separator/>
      </w:r>
    </w:p>
  </w:endnote>
  <w:endnote w:type="continuationSeparator" w:id="0">
    <w:p w14:paraId="0ECC9EE5" w14:textId="77777777" w:rsidR="00B55550" w:rsidRDefault="00B5555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20F8F13A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2021:271841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2021:271841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96A56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96A56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70B92C7E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2021:271841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2021:271841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6272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62728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8EA5" w14:textId="77777777" w:rsidR="00B55550" w:rsidRDefault="00B55550" w:rsidP="004369F3">
      <w:r>
        <w:separator/>
      </w:r>
    </w:p>
  </w:footnote>
  <w:footnote w:type="continuationSeparator" w:id="0">
    <w:p w14:paraId="1BF81AFC" w14:textId="77777777" w:rsidR="00B55550" w:rsidRDefault="00B5555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2021:271840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19.12.2023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05093112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B5555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2728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A6851"/>
    <w:rsid w:val="005B12E9"/>
    <w:rsid w:val="005C2C4C"/>
    <w:rsid w:val="005C5455"/>
    <w:rsid w:val="005C605C"/>
    <w:rsid w:val="005D1985"/>
    <w:rsid w:val="005D406E"/>
    <w:rsid w:val="005D72E9"/>
    <w:rsid w:val="005E51E0"/>
    <w:rsid w:val="005E745F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6A56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55550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5D19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425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02366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A08B-F675-45EB-972D-71B94871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2024-05-14T08:54:00Z</dcterms:created>
  <dcterms:modified xsi:type="dcterms:W3CDTF">2024-05-14T08:54:00Z</dcterms:modified>
</cp:coreProperties>
</file>