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9522E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2021:072414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9522E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30.06.2023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9522E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04441467</w:t>
                </w:r>
              </w:sdtContent>
            </w:sdt>
          </w:p>
        </w:tc>
      </w:tr>
    </w:tbl>
    <w:p w:rsidR="00D30FF2" w:rsidRPr="00865D39" w:rsidRDefault="00D30FF2" w:rsidP="00D30FF2">
      <w:pPr>
        <w:jc w:val="right"/>
        <w:rPr>
          <w:b/>
        </w:rPr>
      </w:pPr>
      <w:r w:rsidRPr="005A7AAF">
        <w:rPr>
          <w:b/>
        </w:rPr>
        <w:t xml:space="preserve">P.nr. </w:t>
      </w:r>
      <w:r>
        <w:rPr>
          <w:b/>
        </w:rPr>
        <w:t>162/21</w:t>
      </w:r>
    </w:p>
    <w:p w:rsidR="00D30FF2" w:rsidRPr="005A7AAF" w:rsidRDefault="00D30FF2" w:rsidP="00D30FF2">
      <w:pPr>
        <w:ind w:left="5760"/>
        <w:rPr>
          <w:b/>
          <w:bCs/>
        </w:rPr>
      </w:pPr>
      <w:r w:rsidRPr="005A7AAF">
        <w:rPr>
          <w:b/>
          <w:bCs/>
        </w:rPr>
        <w:tab/>
      </w:r>
    </w:p>
    <w:p w:rsidR="00D30FF2" w:rsidRPr="005A7AAF" w:rsidRDefault="00D30FF2" w:rsidP="00D30FF2">
      <w:pPr>
        <w:jc w:val="both"/>
      </w:pPr>
      <w:r w:rsidRPr="005A7AAF">
        <w:rPr>
          <w:b/>
          <w:bCs/>
        </w:rPr>
        <w:t>G</w:t>
      </w:r>
      <w:r>
        <w:rPr>
          <w:b/>
          <w:bCs/>
        </w:rPr>
        <w:t>J</w:t>
      </w:r>
      <w:r w:rsidRPr="005A7AAF">
        <w:rPr>
          <w:b/>
          <w:bCs/>
        </w:rPr>
        <w:t>YKATA THEMELORE NË PRISHTINË</w:t>
      </w:r>
      <w:r w:rsidRPr="00454EBF">
        <w:rPr>
          <w:b/>
        </w:rPr>
        <w:t xml:space="preserve"> </w:t>
      </w:r>
      <w:r w:rsidRPr="005A7AAF">
        <w:rPr>
          <w:b/>
        </w:rPr>
        <w:t>- DEGA LIPJAN</w:t>
      </w:r>
      <w:r>
        <w:rPr>
          <w:b/>
        </w:rPr>
        <w:t>,</w:t>
      </w:r>
      <w:r w:rsidRPr="005A7AAF">
        <w:t xml:space="preserve"> </w:t>
      </w:r>
      <w:r>
        <w:rPr>
          <w:b/>
        </w:rPr>
        <w:t>DEPARTAMENTI I PËRGJITHSHËM</w:t>
      </w:r>
      <w:r w:rsidRPr="005A7AAF">
        <w:rPr>
          <w:b/>
        </w:rPr>
        <w:t>,</w:t>
      </w:r>
      <w:r w:rsidRPr="005A7AAF">
        <w:t xml:space="preserve"> gjyqtari i </w:t>
      </w:r>
      <w:r>
        <w:t>vetëm gjykues</w:t>
      </w:r>
      <w:r w:rsidRPr="005A7AAF">
        <w:t xml:space="preserve"> Selman Salihi, </w:t>
      </w:r>
      <w:r>
        <w:t>me pjes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>marrjen e zyrtares ligjore Hanife Ibrahimi</w:t>
      </w:r>
      <w:r>
        <w:t xml:space="preserve"> </w:t>
      </w:r>
      <w:r w:rsidRPr="005A7AAF">
        <w:t>në çësht</w:t>
      </w:r>
      <w:r>
        <w:t>jen penale kundër të pandehurit</w:t>
      </w:r>
      <w:r w:rsidRPr="005A7AAF">
        <w:t xml:space="preserve"> </w:t>
      </w:r>
      <w:r>
        <w:rPr>
          <w:b/>
        </w:rPr>
        <w:t>M</w:t>
      </w:r>
      <w:r w:rsidR="005A0E7F">
        <w:rPr>
          <w:b/>
        </w:rPr>
        <w:t>.</w:t>
      </w:r>
      <w:r>
        <w:rPr>
          <w:b/>
        </w:rPr>
        <w:t xml:space="preserve"> I</w:t>
      </w:r>
      <w:r w:rsidR="005A0E7F">
        <w:rPr>
          <w:b/>
        </w:rPr>
        <w:t>.</w:t>
      </w:r>
      <w:r w:rsidRPr="005E07A7">
        <w:rPr>
          <w:b/>
        </w:rPr>
        <w:t>,</w:t>
      </w:r>
      <w:r>
        <w:rPr>
          <w:b/>
        </w:rPr>
        <w:t xml:space="preserve"> </w:t>
      </w:r>
      <w:r w:rsidRPr="001C34C8">
        <w:t>nga F</w:t>
      </w:r>
      <w:r w:rsidR="005A0E7F">
        <w:t>.</w:t>
      </w:r>
      <w:r w:rsidRPr="001C34C8">
        <w:t xml:space="preserve"> K</w:t>
      </w:r>
      <w:r w:rsidR="005A0E7F">
        <w:t>.</w:t>
      </w:r>
      <w:r w:rsidRPr="005A7AAF">
        <w:t xml:space="preserve"> për shkak të veprës penale </w:t>
      </w:r>
      <w:r>
        <w:t>“Sulm ndaj personit zyrtar ” nga neni 402, par.1, të KPRK-së, e ushtruar me aktakuzën</w:t>
      </w:r>
      <w:r w:rsidRPr="005A7AAF">
        <w:t xml:space="preserve"> </w:t>
      </w:r>
      <w:r>
        <w:t xml:space="preserve">e Prokurorisë </w:t>
      </w:r>
      <w:r w:rsidRPr="005A7AAF">
        <w:t xml:space="preserve">Themelore në Prishtinë Departamenti i Përgjithshëm </w:t>
      </w:r>
      <w:r w:rsidRPr="005E07A7">
        <w:rPr>
          <w:b/>
        </w:rPr>
        <w:t>PP/II.nr.</w:t>
      </w:r>
      <w:r>
        <w:rPr>
          <w:b/>
        </w:rPr>
        <w:t xml:space="preserve">5353/20 </w:t>
      </w:r>
      <w:r>
        <w:t>e dat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>s</w:t>
      </w:r>
      <w:r>
        <w:t xml:space="preserve"> 16.04.2021, jashtë senacës gjyqësore me dt.22.06.2023 mori këtë:</w:t>
      </w:r>
    </w:p>
    <w:p w:rsidR="00D30FF2" w:rsidRPr="005A7AAF" w:rsidRDefault="00D30FF2" w:rsidP="00D30FF2">
      <w:pPr>
        <w:jc w:val="center"/>
      </w:pPr>
    </w:p>
    <w:p w:rsidR="00D30FF2" w:rsidRPr="005A7AAF" w:rsidRDefault="00D30FF2" w:rsidP="00D30FF2">
      <w:pPr>
        <w:jc w:val="center"/>
        <w:rPr>
          <w:rStyle w:val="Strong"/>
        </w:rPr>
      </w:pPr>
      <w:r w:rsidRPr="005A7AAF">
        <w:rPr>
          <w:rStyle w:val="Strong"/>
        </w:rPr>
        <w:t>A K T V E N D I M</w:t>
      </w:r>
    </w:p>
    <w:p w:rsidR="00D30FF2" w:rsidRPr="005A7AAF" w:rsidRDefault="00D30FF2" w:rsidP="00D30FF2">
      <w:pPr>
        <w:jc w:val="center"/>
        <w:rPr>
          <w:b/>
        </w:rPr>
      </w:pPr>
    </w:p>
    <w:p w:rsidR="00D30FF2" w:rsidRDefault="00D30FF2" w:rsidP="00D30FF2">
      <w:pPr>
        <w:jc w:val="both"/>
      </w:pPr>
      <w:r>
        <w:rPr>
          <w:b/>
        </w:rPr>
        <w:t>I.HUDHET</w:t>
      </w:r>
      <w:r>
        <w:rPr>
          <w:bCs/>
        </w:rPr>
        <w:t xml:space="preserve"> A</w:t>
      </w:r>
      <w:r w:rsidRPr="005A7AAF">
        <w:rPr>
          <w:bCs/>
        </w:rPr>
        <w:t>ktakuz</w:t>
      </w:r>
      <w:r>
        <w:rPr>
          <w:bCs/>
        </w:rPr>
        <w:t>a</w:t>
      </w:r>
      <w:r w:rsidRPr="005A7AAF">
        <w:rPr>
          <w:bCs/>
        </w:rPr>
        <w:t xml:space="preserve"> </w:t>
      </w:r>
      <w:r>
        <w:t>e</w:t>
      </w:r>
      <w:r w:rsidRPr="005A7AAF">
        <w:t xml:space="preserve"> Prokurorisë Themelore në Prishtinë</w:t>
      </w:r>
      <w:r>
        <w:t xml:space="preserve">- Departamenti i </w:t>
      </w:r>
      <w:r w:rsidRPr="005A7AAF">
        <w:t xml:space="preserve">Përgjithshëm </w:t>
      </w:r>
      <w:r w:rsidRPr="005E07A7">
        <w:rPr>
          <w:b/>
        </w:rPr>
        <w:t>PP/II.nr.</w:t>
      </w:r>
      <w:r>
        <w:rPr>
          <w:b/>
        </w:rPr>
        <w:t xml:space="preserve">5353/20 </w:t>
      </w:r>
      <w:r>
        <w:t>e dat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>s</w:t>
      </w:r>
      <w:r>
        <w:t xml:space="preserve"> 16.04.2021, </w:t>
      </w:r>
    </w:p>
    <w:p w:rsidR="00D30FF2" w:rsidRDefault="00D30FF2" w:rsidP="00D30FF2">
      <w:pPr>
        <w:jc w:val="both"/>
      </w:pPr>
    </w:p>
    <w:p w:rsidR="00D30FF2" w:rsidRDefault="00D30FF2" w:rsidP="00D30FF2">
      <w:pPr>
        <w:jc w:val="both"/>
      </w:pPr>
      <w:r w:rsidRPr="00E477B2">
        <w:rPr>
          <w:b/>
        </w:rPr>
        <w:t>II.</w:t>
      </w:r>
      <w:r>
        <w:t xml:space="preserve"> </w:t>
      </w:r>
      <w:r w:rsidRPr="00E477B2">
        <w:rPr>
          <w:b/>
        </w:rPr>
        <w:t>PUSHOHET</w:t>
      </w:r>
      <w:r>
        <w:t xml:space="preserve"> pocedura penale ndaj të pandehurit M</w:t>
      </w:r>
      <w:r w:rsidR="005A0E7F">
        <w:t>.</w:t>
      </w:r>
      <w:r>
        <w:t xml:space="preserve"> I</w:t>
      </w:r>
      <w:r w:rsidR="005A0E7F">
        <w:t>.</w:t>
      </w:r>
      <w:r>
        <w:t xml:space="preserve"> nga fshati N</w:t>
      </w:r>
      <w:r w:rsidR="005A0E7F">
        <w:t>.</w:t>
      </w:r>
      <w:r>
        <w:t xml:space="preserve"> K. F</w:t>
      </w:r>
      <w:r w:rsidR="005A0E7F">
        <w:t>.</w:t>
      </w:r>
      <w:r>
        <w:t xml:space="preserve"> K</w:t>
      </w:r>
      <w:r w:rsidR="005A0E7F">
        <w:t>.</w:t>
      </w:r>
      <w:r>
        <w:t>, ku edhe jeton, me numer personal 1010232003, Shqiptarë, shtetas i Republikes së Kosovës, për shkak se është arritur marrëveshja e në procedurën e ndërmjetësimit.</w:t>
      </w:r>
    </w:p>
    <w:p w:rsidR="00D30FF2" w:rsidRDefault="00D30FF2" w:rsidP="00D30FF2">
      <w:pPr>
        <w:jc w:val="both"/>
      </w:pPr>
    </w:p>
    <w:p w:rsidR="00D30FF2" w:rsidRDefault="00D30FF2" w:rsidP="00D30FF2">
      <w:pPr>
        <w:jc w:val="both"/>
      </w:pPr>
      <w:r w:rsidRPr="00AA43F6">
        <w:rPr>
          <w:b/>
        </w:rPr>
        <w:t>III. SHPENZIMET</w:t>
      </w:r>
      <w:r>
        <w:t xml:space="preserve"> e procedurës penale bien në barrë të mjeteve buxhetore të kësaj gjykate.</w:t>
      </w:r>
    </w:p>
    <w:p w:rsidR="00D30FF2" w:rsidRDefault="00D30FF2" w:rsidP="00D30FF2">
      <w:pPr>
        <w:jc w:val="both"/>
      </w:pPr>
    </w:p>
    <w:p w:rsidR="00D30FF2" w:rsidRPr="005A7AAF" w:rsidRDefault="00D30FF2" w:rsidP="00D30FF2">
      <w:pPr>
        <w:jc w:val="both"/>
      </w:pPr>
    </w:p>
    <w:p w:rsidR="00D30FF2" w:rsidRPr="005A7AAF" w:rsidRDefault="00D30FF2" w:rsidP="00D30FF2">
      <w:pPr>
        <w:jc w:val="center"/>
        <w:rPr>
          <w:rStyle w:val="Strong"/>
        </w:rPr>
      </w:pPr>
      <w:r w:rsidRPr="005A7AAF">
        <w:rPr>
          <w:rStyle w:val="Strong"/>
        </w:rPr>
        <w:t>A r s y e t i m</w:t>
      </w:r>
    </w:p>
    <w:p w:rsidR="00D30FF2" w:rsidRPr="005A7AAF" w:rsidRDefault="00D30FF2" w:rsidP="00D30FF2">
      <w:pPr>
        <w:pStyle w:val="BodyText"/>
        <w:rPr>
          <w:lang w:val="sq-AL"/>
        </w:rPr>
      </w:pPr>
    </w:p>
    <w:p w:rsidR="00D30FF2" w:rsidRPr="00B6061B" w:rsidRDefault="00D30FF2" w:rsidP="00D30FF2">
      <w:pPr>
        <w:jc w:val="both"/>
      </w:pPr>
      <w:r>
        <w:t xml:space="preserve">     </w:t>
      </w:r>
      <w:r w:rsidRPr="005A7AAF">
        <w:t>Prokuroria</w:t>
      </w:r>
      <w:r>
        <w:t xml:space="preserve"> Themelore në Prishtinë Departa</w:t>
      </w:r>
      <w:r w:rsidRPr="005A7AAF">
        <w:t>menti i</w:t>
      </w:r>
      <w:r>
        <w:t xml:space="preserve"> Përgjithshëm me a</w:t>
      </w:r>
      <w:r w:rsidRPr="005A7AAF">
        <w:t>ktakuzën PP.II.nr.</w:t>
      </w:r>
      <w:r>
        <w:t xml:space="preserve">5353/20 të dt.16.04.2021 e ka akuzuar </w:t>
      </w:r>
      <w:r w:rsidRPr="005A7AAF">
        <w:t>të</w:t>
      </w:r>
      <w:r>
        <w:t xml:space="preserve"> pandehuri M</w:t>
      </w:r>
      <w:r w:rsidR="005A0E7F">
        <w:t>.</w:t>
      </w:r>
      <w:r>
        <w:t xml:space="preserve"> I</w:t>
      </w:r>
      <w:r w:rsidR="005A0E7F">
        <w:t xml:space="preserve">. </w:t>
      </w:r>
      <w:bookmarkStart w:id="0" w:name="_GoBack"/>
      <w:bookmarkEnd w:id="0"/>
      <w:r>
        <w:t>për veprën penale “Sulm ndaj personit zyrtar ” nga neni 402, par.1, të KPRK-së.</w:t>
      </w:r>
    </w:p>
    <w:p w:rsidR="00D30FF2" w:rsidRDefault="00D30FF2" w:rsidP="00D30FF2">
      <w:pPr>
        <w:ind w:firstLine="720"/>
        <w:jc w:val="both"/>
      </w:pPr>
      <w:r>
        <w:t xml:space="preserve">Gjykata, pas mbajtjes së sencës për shqyrtim fillestarë të aktakuzës, me datën 06.06.2023 me vendimin e datës 19.06.2023 gjyqtari konform nenit 1.2, dhe nenit 9.5 dhe 9.6 Ligjit për ndërmjetsim këtë lëndë e ka referuar në ndermjetsim, dhe me datën 20.06.2023 i pandehuri me të dëmtuarin kanë arritur marrëveshjen e ndërmjetësimit para ndërmjetsueses Rabije Kasumi. </w:t>
      </w:r>
    </w:p>
    <w:p w:rsidR="00D30FF2" w:rsidRDefault="00D30FF2" w:rsidP="00D30FF2">
      <w:pPr>
        <w:ind w:firstLine="720"/>
        <w:jc w:val="both"/>
      </w:pPr>
    </w:p>
    <w:p w:rsidR="00D30FF2" w:rsidRPr="005A7AAF" w:rsidRDefault="00D30FF2" w:rsidP="00D30FF2">
      <w:pPr>
        <w:jc w:val="both"/>
      </w:pPr>
      <w:r w:rsidRPr="005A7AAF">
        <w:tab/>
      </w:r>
      <w:r>
        <w:t>Nga arsye</w:t>
      </w:r>
      <w:r w:rsidRPr="005A7AAF">
        <w:t>t e cekura më lartë</w:t>
      </w:r>
      <w:r>
        <w:t>, në bazë të nenit 229, par.5, të</w:t>
      </w:r>
      <w:r w:rsidRPr="005A7AAF">
        <w:t xml:space="preserve"> KPPRK</w:t>
      </w:r>
      <w:r>
        <w:t>-s</w:t>
      </w:r>
      <w:r w:rsidRPr="008E1347">
        <w:rPr>
          <w:rFonts w:ascii="Sylfaen" w:hAnsi="Sylfaen"/>
        </w:rPr>
        <w:t>ë</w:t>
      </w:r>
      <w:r>
        <w:rPr>
          <w:rFonts w:ascii="Sylfaen" w:hAnsi="Sylfaen"/>
        </w:rPr>
        <w:t>,</w:t>
      </w:r>
      <w:r w:rsidRPr="005A7AAF">
        <w:t xml:space="preserve"> u vendos si në dispozitiv të këtij aktvendimi. </w:t>
      </w:r>
    </w:p>
    <w:p w:rsidR="00D30FF2" w:rsidRPr="005A7AAF" w:rsidRDefault="00D30FF2" w:rsidP="00D30FF2"/>
    <w:p w:rsidR="00D30FF2" w:rsidRPr="005A7AAF" w:rsidRDefault="00D30FF2" w:rsidP="00D30FF2">
      <w:pPr>
        <w:jc w:val="center"/>
        <w:rPr>
          <w:rStyle w:val="Strong"/>
        </w:rPr>
      </w:pPr>
      <w:r w:rsidRPr="005A7AAF">
        <w:rPr>
          <w:rStyle w:val="Strong"/>
        </w:rPr>
        <w:t>GJYKATA THEMELORE NË PRISHTINË -DEGA NË LIPJAN</w:t>
      </w:r>
    </w:p>
    <w:p w:rsidR="00D30FF2" w:rsidRPr="005A7AAF" w:rsidRDefault="00D30FF2" w:rsidP="00D30FF2">
      <w:pPr>
        <w:jc w:val="center"/>
        <w:rPr>
          <w:rStyle w:val="Strong"/>
        </w:rPr>
      </w:pPr>
      <w:r>
        <w:rPr>
          <w:rStyle w:val="Strong"/>
        </w:rPr>
        <w:t>P.nr. 162/21 datës 22.06.2023</w:t>
      </w:r>
    </w:p>
    <w:p w:rsidR="00D30FF2" w:rsidRPr="005A7AAF" w:rsidRDefault="00D30FF2" w:rsidP="00D30FF2">
      <w:pPr>
        <w:rPr>
          <w:b/>
          <w:bCs/>
        </w:rPr>
      </w:pP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</w:p>
    <w:p w:rsidR="00D30FF2" w:rsidRPr="005A7AAF" w:rsidRDefault="00D30FF2" w:rsidP="00D30FF2">
      <w:pPr>
        <w:rPr>
          <w:b/>
          <w:bCs/>
        </w:rPr>
      </w:pPr>
      <w:r w:rsidRPr="005A7AAF">
        <w:rPr>
          <w:b/>
          <w:bCs/>
        </w:rPr>
        <w:t xml:space="preserve">        </w:t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  <w:t xml:space="preserve">                                            GJ Y Q T A R I</w:t>
      </w:r>
    </w:p>
    <w:p w:rsidR="00D30FF2" w:rsidRPr="005A7AAF" w:rsidRDefault="00D30FF2" w:rsidP="00D30FF2">
      <w:pPr>
        <w:rPr>
          <w:b/>
          <w:bCs/>
        </w:rPr>
      </w:pPr>
      <w:r w:rsidRPr="005A7AAF">
        <w:rPr>
          <w:b/>
          <w:bCs/>
        </w:rPr>
        <w:lastRenderedPageBreak/>
        <w:t xml:space="preserve">      </w:t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  <w:t xml:space="preserve">                                              Selman Salihi  </w:t>
      </w:r>
    </w:p>
    <w:p w:rsidR="00D30FF2" w:rsidRDefault="00D30FF2" w:rsidP="00D30FF2">
      <w:pPr>
        <w:rPr>
          <w:b/>
          <w:bCs/>
        </w:rPr>
      </w:pPr>
    </w:p>
    <w:p w:rsidR="00D30FF2" w:rsidRDefault="00D30FF2" w:rsidP="00D30FF2">
      <w:pPr>
        <w:rPr>
          <w:b/>
          <w:bCs/>
        </w:rPr>
      </w:pPr>
    </w:p>
    <w:p w:rsidR="00D30FF2" w:rsidRPr="005A7AAF" w:rsidRDefault="00D30FF2" w:rsidP="00D30FF2">
      <w:pPr>
        <w:rPr>
          <w:b/>
          <w:bCs/>
        </w:rPr>
      </w:pPr>
    </w:p>
    <w:p w:rsidR="00D30FF2" w:rsidRPr="005A7AAF" w:rsidRDefault="00D30FF2" w:rsidP="00D30FF2">
      <w:pPr>
        <w:jc w:val="both"/>
      </w:pPr>
      <w:r w:rsidRPr="005A7AAF">
        <w:rPr>
          <w:b/>
        </w:rPr>
        <w:t xml:space="preserve">           </w:t>
      </w:r>
      <w:r w:rsidRPr="005A7AAF">
        <w:t xml:space="preserve">Kundër këtij aktvendimi </w:t>
      </w:r>
      <w:r>
        <w:t>nuk është e lejuar ankesa</w:t>
      </w:r>
    </w:p>
    <w:p w:rsidR="00D30FF2" w:rsidRPr="005A7AAF" w:rsidRDefault="00D30FF2" w:rsidP="00D30FF2"/>
    <w:p w:rsidR="002179BE" w:rsidRDefault="002179BE" w:rsidP="00D30FF2">
      <w:pPr>
        <w:tabs>
          <w:tab w:val="right" w:pos="9498"/>
        </w:tabs>
        <w:spacing w:line="360" w:lineRule="auto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E3" w:rsidRDefault="009522E3" w:rsidP="004369F3">
      <w:r>
        <w:separator/>
      </w:r>
    </w:p>
  </w:endnote>
  <w:endnote w:type="continuationSeparator" w:id="0">
    <w:p w:rsidR="009522E3" w:rsidRDefault="009522E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9522E3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2021:072415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E34D05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2021:072415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A0E7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A0E7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9522E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2021:072415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E34D05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2021:072415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A0E7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A0E7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E3" w:rsidRDefault="009522E3" w:rsidP="004369F3">
      <w:r>
        <w:separator/>
      </w:r>
    </w:p>
  </w:footnote>
  <w:footnote w:type="continuationSeparator" w:id="0">
    <w:p w:rsidR="009522E3" w:rsidRDefault="009522E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2021:072414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30.06.2023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04441467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1A83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33FC"/>
    <w:rsid w:val="00587A8D"/>
    <w:rsid w:val="005A0E7F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22E3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0FF2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34D05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CB7D9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D30FF2"/>
    <w:pPr>
      <w:jc w:val="both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rsid w:val="00D30FF2"/>
    <w:rPr>
      <w:rFonts w:ascii="Times New Roman" w:eastAsia="MS Mincho" w:hAnsi="Times New Roman"/>
      <w:sz w:val="24"/>
      <w:szCs w:val="24"/>
    </w:rPr>
  </w:style>
  <w:style w:type="character" w:styleId="Strong">
    <w:name w:val="Strong"/>
    <w:qFormat/>
    <w:locked/>
    <w:rsid w:val="00D30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B2E1E"/>
    <w:rsid w:val="002D0E54"/>
    <w:rsid w:val="002F0718"/>
    <w:rsid w:val="002F2525"/>
    <w:rsid w:val="00313B98"/>
    <w:rsid w:val="00365839"/>
    <w:rsid w:val="003713E7"/>
    <w:rsid w:val="00386618"/>
    <w:rsid w:val="003C0CC7"/>
    <w:rsid w:val="00442BC2"/>
    <w:rsid w:val="004D7CC5"/>
    <w:rsid w:val="004F467E"/>
    <w:rsid w:val="00522A9D"/>
    <w:rsid w:val="00553169"/>
    <w:rsid w:val="00561FF7"/>
    <w:rsid w:val="00573DA4"/>
    <w:rsid w:val="00610447"/>
    <w:rsid w:val="006253D1"/>
    <w:rsid w:val="00626B12"/>
    <w:rsid w:val="00650BAF"/>
    <w:rsid w:val="00675601"/>
    <w:rsid w:val="00676B84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3307-49EB-4ABC-B4BA-5F17424B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2024-05-10T07:32:00Z</dcterms:created>
  <dcterms:modified xsi:type="dcterms:W3CDTF">2024-05-10T07:32:00Z</dcterms:modified>
</cp:coreProperties>
</file>