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DEA3" w14:textId="77777777" w:rsidR="00392061" w:rsidRPr="0057723E" w:rsidRDefault="00434963" w:rsidP="0057723E">
      <w:pPr>
        <w:tabs>
          <w:tab w:val="right" w:pos="9498"/>
        </w:tabs>
        <w:spacing w:line="276" w:lineRule="auto"/>
      </w:pPr>
      <w:r w:rsidRPr="0057723E">
        <w:rPr>
          <w:b/>
        </w:rPr>
        <w:t xml:space="preserve">                                                                                           </w:t>
      </w:r>
    </w:p>
    <w:tbl>
      <w:tblPr>
        <w:tblStyle w:val="TableGrid"/>
        <w:tblW w:w="4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392061" w:rsidRPr="0057723E" w14:paraId="697D3739" w14:textId="77777777" w:rsidTr="000C40BB">
        <w:trPr>
          <w:jc w:val="right"/>
        </w:trPr>
        <w:tc>
          <w:tcPr>
            <w:tcW w:w="2340" w:type="dxa"/>
          </w:tcPr>
          <w:p w14:paraId="3011EE2E" w14:textId="77777777" w:rsidR="00392061" w:rsidRPr="0057723E" w:rsidRDefault="00392061" w:rsidP="0057723E">
            <w:pPr>
              <w:tabs>
                <w:tab w:val="right" w:pos="9498"/>
              </w:tabs>
              <w:spacing w:line="276" w:lineRule="auto"/>
              <w:rPr>
                <w:b/>
              </w:rPr>
            </w:pPr>
            <w:r w:rsidRPr="0057723E">
              <w:t>Numri i lëndës:</w:t>
            </w:r>
          </w:p>
        </w:tc>
        <w:tc>
          <w:tcPr>
            <w:tcW w:w="2250" w:type="dxa"/>
          </w:tcPr>
          <w:p w14:paraId="3AEB21D2" w14:textId="77777777" w:rsidR="00392061" w:rsidRPr="0057723E" w:rsidRDefault="00980DB5" w:rsidP="0057723E">
            <w:pPr>
              <w:tabs>
                <w:tab w:val="right" w:pos="9498"/>
              </w:tabs>
              <w:spacing w:line="276" w:lineRule="auto"/>
              <w:rPr>
                <w:b/>
              </w:rPr>
            </w:pPr>
            <w:sdt>
              <w:sdtPr>
                <w:alias w:val="UCN"/>
                <w:tag w:val="case.uniquecasenumber"/>
                <w:id w:val="-1427725562"/>
                <w:placeholder>
                  <w:docPart w:val="1DB4109084244CE78E75334D0BC743D3"/>
                </w:placeholder>
                <w:text/>
              </w:sdtPr>
              <w:sdtEndPr/>
              <w:sdtContent>
                <w:r w:rsidR="00ED0234" w:rsidRPr="0057723E">
                  <w:t>2022:200614</w:t>
                </w:r>
              </w:sdtContent>
            </w:sdt>
          </w:p>
        </w:tc>
      </w:tr>
      <w:tr w:rsidR="00392061" w:rsidRPr="0057723E" w14:paraId="738C9E8F" w14:textId="77777777" w:rsidTr="000C40BB">
        <w:trPr>
          <w:jc w:val="right"/>
        </w:trPr>
        <w:tc>
          <w:tcPr>
            <w:tcW w:w="2340" w:type="dxa"/>
          </w:tcPr>
          <w:p w14:paraId="03BC7FEB" w14:textId="77777777" w:rsidR="00392061" w:rsidRPr="0057723E" w:rsidRDefault="00392061" w:rsidP="0057723E">
            <w:pPr>
              <w:tabs>
                <w:tab w:val="right" w:pos="9498"/>
              </w:tabs>
              <w:spacing w:line="276" w:lineRule="auto"/>
              <w:rPr>
                <w:b/>
              </w:rPr>
            </w:pPr>
            <w:r w:rsidRPr="0057723E">
              <w:rPr>
                <w:color w:val="0D0D0D" w:themeColor="text1" w:themeTint="F2"/>
              </w:rPr>
              <w:t>Datë:</w:t>
            </w:r>
          </w:p>
        </w:tc>
        <w:tc>
          <w:tcPr>
            <w:tcW w:w="2250" w:type="dxa"/>
          </w:tcPr>
          <w:p w14:paraId="718417A9" w14:textId="77777777" w:rsidR="00392061" w:rsidRPr="0057723E" w:rsidRDefault="00980DB5" w:rsidP="0057723E">
            <w:pPr>
              <w:tabs>
                <w:tab w:val="right" w:pos="9498"/>
              </w:tabs>
              <w:spacing w:line="276" w:lineRule="auto"/>
              <w:rPr>
                <w:b/>
              </w:rPr>
            </w:pPr>
            <w:sdt>
              <w:sdtPr>
                <w:rPr>
                  <w:color w:val="0D0D0D" w:themeColor="text1" w:themeTint="F2"/>
                </w:rPr>
                <w:alias w:val="DataDokumentit"/>
                <w:tag w:val="templateDates.DocumentDate"/>
                <w:id w:val="-1879233491"/>
                <w:placeholder>
                  <w:docPart w:val="60850820622F47C7A9788CFD0C6DC500"/>
                </w:placeholder>
                <w:text/>
              </w:sdtPr>
              <w:sdtEndPr/>
              <w:sdtContent>
                <w:r w:rsidR="00392061" w:rsidRPr="0057723E">
                  <w:rPr>
                    <w:color w:val="0D0D0D" w:themeColor="text1" w:themeTint="F2"/>
                  </w:rPr>
                  <w:t>06.03.2025</w:t>
                </w:r>
              </w:sdtContent>
            </w:sdt>
          </w:p>
        </w:tc>
      </w:tr>
      <w:tr w:rsidR="00392061" w:rsidRPr="0057723E" w14:paraId="40ED6B08" w14:textId="77777777" w:rsidTr="000C40BB">
        <w:trPr>
          <w:jc w:val="right"/>
        </w:trPr>
        <w:tc>
          <w:tcPr>
            <w:tcW w:w="2340" w:type="dxa"/>
          </w:tcPr>
          <w:p w14:paraId="74ABD100" w14:textId="77777777" w:rsidR="00392061" w:rsidRPr="0057723E" w:rsidRDefault="00392061" w:rsidP="0057723E">
            <w:pPr>
              <w:tabs>
                <w:tab w:val="right" w:pos="9498"/>
              </w:tabs>
              <w:spacing w:line="276" w:lineRule="auto"/>
              <w:rPr>
                <w:b/>
              </w:rPr>
            </w:pPr>
            <w:r w:rsidRPr="0057723E">
              <w:t xml:space="preserve">Numri i dokumentit:    </w:t>
            </w:r>
          </w:p>
        </w:tc>
        <w:tc>
          <w:tcPr>
            <w:tcW w:w="2250" w:type="dxa"/>
          </w:tcPr>
          <w:p w14:paraId="7E7DF358" w14:textId="77777777" w:rsidR="00392061" w:rsidRPr="0057723E" w:rsidRDefault="00980DB5" w:rsidP="0057723E">
            <w:pPr>
              <w:tabs>
                <w:tab w:val="right" w:pos="9498"/>
              </w:tabs>
              <w:spacing w:line="276" w:lineRule="auto"/>
              <w:rPr>
                <w:b/>
              </w:rPr>
            </w:pPr>
            <w:sdt>
              <w:sdtPr>
                <w:alias w:val="Nrdokumentit"/>
                <w:tag w:val="document.DocumentNumberString"/>
                <w:id w:val="157661756"/>
                <w:placeholder>
                  <w:docPart w:val="36230B87B7A64875A30E65807EAC693A"/>
                </w:placeholder>
              </w:sdtPr>
              <w:sdtEndPr/>
              <w:sdtContent>
                <w:r w:rsidR="00392061" w:rsidRPr="0057723E">
                  <w:t>06950028</w:t>
                </w:r>
              </w:sdtContent>
            </w:sdt>
          </w:p>
        </w:tc>
      </w:tr>
    </w:tbl>
    <w:p w14:paraId="6F2FF9AE" w14:textId="77777777" w:rsidR="00392061" w:rsidRPr="0057723E" w:rsidRDefault="00392061" w:rsidP="0057723E">
      <w:pPr>
        <w:tabs>
          <w:tab w:val="right" w:pos="9498"/>
        </w:tabs>
        <w:spacing w:line="276" w:lineRule="auto"/>
      </w:pPr>
    </w:p>
    <w:p w14:paraId="73AE4034" w14:textId="77777777" w:rsidR="00742980" w:rsidRPr="0057723E" w:rsidRDefault="00742980" w:rsidP="0057723E">
      <w:pPr>
        <w:spacing w:line="276" w:lineRule="auto"/>
        <w:jc w:val="right"/>
        <w:rPr>
          <w:bCs/>
        </w:rPr>
      </w:pPr>
      <w:r w:rsidRPr="0057723E">
        <w:rPr>
          <w:bCs/>
        </w:rPr>
        <w:t>A.nr.2292/2022</w:t>
      </w:r>
    </w:p>
    <w:p w14:paraId="7EE1F3F0" w14:textId="77777777" w:rsidR="00742980" w:rsidRPr="0057723E" w:rsidRDefault="00742980" w:rsidP="0057723E">
      <w:pPr>
        <w:spacing w:line="276" w:lineRule="auto"/>
        <w:jc w:val="right"/>
        <w:rPr>
          <w:bCs/>
        </w:rPr>
      </w:pPr>
    </w:p>
    <w:p w14:paraId="3D583181" w14:textId="55DC549F" w:rsidR="00742980" w:rsidRPr="0057723E" w:rsidRDefault="00742980" w:rsidP="0057723E">
      <w:pPr>
        <w:tabs>
          <w:tab w:val="left" w:pos="0"/>
          <w:tab w:val="left" w:pos="180"/>
          <w:tab w:val="left" w:pos="8550"/>
          <w:tab w:val="left" w:pos="8640"/>
        </w:tabs>
        <w:spacing w:line="276" w:lineRule="auto"/>
        <w:ind w:right="90"/>
        <w:jc w:val="both"/>
      </w:pPr>
      <w:r w:rsidRPr="0057723E">
        <w:rPr>
          <w:bCs/>
        </w:rPr>
        <w:t>GJYKATA THEMELORE NË PRISHTINË</w:t>
      </w:r>
      <w:r w:rsidRPr="0057723E">
        <w:t>,</w:t>
      </w:r>
      <w:r w:rsidRPr="0057723E">
        <w:rPr>
          <w:bCs/>
        </w:rPr>
        <w:t xml:space="preserve"> Departamenti për Çështje Administrative,</w:t>
      </w:r>
      <w:r w:rsidRPr="0057723E">
        <w:t xml:space="preserve"> me gjyqtaren Rajmonda Kurteshi, në konfliktin administrativ të paditëses </w:t>
      </w:r>
      <w:r w:rsidR="00980DB5">
        <w:t>B. J.</w:t>
      </w:r>
      <w:r w:rsidRPr="0057723E">
        <w:t>, nga fshati D</w:t>
      </w:r>
      <w:r w:rsidR="00980DB5">
        <w:t>..</w:t>
      </w:r>
      <w:r w:rsidRPr="0057723E">
        <w:t>, K</w:t>
      </w:r>
      <w:r w:rsidR="00980DB5">
        <w:t xml:space="preserve">.. </w:t>
      </w:r>
      <w:r w:rsidRPr="0057723E">
        <w:t>e F</w:t>
      </w:r>
      <w:r w:rsidR="00980DB5">
        <w:t>...</w:t>
      </w:r>
      <w:r w:rsidRPr="0057723E">
        <w:t xml:space="preserve">, kundër të paditurës Ministria e Punës dhe Mirëqenies Sociale-Departamenti i Pensioneve, me seli në Prishtinë, për anulimin e vendimit, jashtë seance, me datë 06.03.2025, mori dhe përpiloi këtë: </w:t>
      </w:r>
    </w:p>
    <w:p w14:paraId="7B6FEA51" w14:textId="77777777" w:rsidR="00742980" w:rsidRPr="0057723E" w:rsidRDefault="00742980" w:rsidP="0057723E">
      <w:pPr>
        <w:tabs>
          <w:tab w:val="left" w:pos="0"/>
          <w:tab w:val="left" w:pos="180"/>
          <w:tab w:val="left" w:pos="8550"/>
          <w:tab w:val="left" w:pos="8640"/>
        </w:tabs>
        <w:spacing w:line="276" w:lineRule="auto"/>
        <w:ind w:right="90"/>
        <w:jc w:val="both"/>
      </w:pPr>
    </w:p>
    <w:p w14:paraId="525CFA0A" w14:textId="77777777" w:rsidR="00742980" w:rsidRPr="0057723E" w:rsidRDefault="00742980" w:rsidP="0057723E">
      <w:pPr>
        <w:tabs>
          <w:tab w:val="left" w:pos="0"/>
          <w:tab w:val="left" w:pos="180"/>
          <w:tab w:val="left" w:pos="8550"/>
          <w:tab w:val="left" w:pos="8640"/>
        </w:tabs>
        <w:spacing w:line="276" w:lineRule="auto"/>
        <w:ind w:right="90"/>
        <w:jc w:val="center"/>
        <w:rPr>
          <w:color w:val="000000" w:themeColor="text1"/>
        </w:rPr>
      </w:pPr>
    </w:p>
    <w:p w14:paraId="0F7D1812" w14:textId="41075BE3" w:rsidR="00742980" w:rsidRPr="0057723E" w:rsidRDefault="00742980" w:rsidP="0057723E">
      <w:pPr>
        <w:tabs>
          <w:tab w:val="left" w:pos="0"/>
          <w:tab w:val="left" w:pos="180"/>
          <w:tab w:val="left" w:pos="8550"/>
          <w:tab w:val="left" w:pos="8640"/>
        </w:tabs>
        <w:spacing w:line="276" w:lineRule="auto"/>
        <w:ind w:right="90"/>
        <w:jc w:val="center"/>
      </w:pPr>
      <w:r w:rsidRPr="0057723E">
        <w:rPr>
          <w:color w:val="000000" w:themeColor="text1"/>
        </w:rPr>
        <w:t>A K T V E N D I M</w:t>
      </w:r>
    </w:p>
    <w:p w14:paraId="4D111AB8" w14:textId="77777777" w:rsidR="00742980" w:rsidRPr="0057723E" w:rsidRDefault="00742980" w:rsidP="0057723E">
      <w:pPr>
        <w:spacing w:line="276" w:lineRule="auto"/>
        <w:jc w:val="both"/>
      </w:pPr>
    </w:p>
    <w:p w14:paraId="243AD6D1" w14:textId="33F93702" w:rsidR="00742980" w:rsidRPr="0057723E" w:rsidRDefault="00742980" w:rsidP="0057723E">
      <w:pPr>
        <w:spacing w:line="276" w:lineRule="auto"/>
        <w:jc w:val="both"/>
      </w:pPr>
      <w:r w:rsidRPr="0057723E">
        <w:t xml:space="preserve">HEDHET POSHTË padia e paditëses </w:t>
      </w:r>
      <w:r w:rsidR="00980DB5">
        <w:t>B. J.</w:t>
      </w:r>
      <w:r w:rsidRPr="0057723E">
        <w:t>, kundër të paditurës Ministria e Punës dhe Mirëqenies Sociale-Departamenti i Pensioneve, me bazë juridike anulim i vendimit, për shkak se paditësja nuk e ka plotësuar padinë.</w:t>
      </w:r>
    </w:p>
    <w:p w14:paraId="1A8AD6CF" w14:textId="77777777" w:rsidR="0057723E" w:rsidRPr="0057723E" w:rsidRDefault="0057723E" w:rsidP="0057723E">
      <w:pPr>
        <w:spacing w:line="276" w:lineRule="auto"/>
        <w:rPr>
          <w:bCs/>
        </w:rPr>
      </w:pPr>
    </w:p>
    <w:p w14:paraId="41643D31" w14:textId="747A7FEF" w:rsidR="00742980" w:rsidRPr="0057723E" w:rsidRDefault="00742980" w:rsidP="0057723E">
      <w:pPr>
        <w:spacing w:line="276" w:lineRule="auto"/>
        <w:jc w:val="center"/>
        <w:rPr>
          <w:bCs/>
        </w:rPr>
      </w:pPr>
      <w:r w:rsidRPr="0057723E">
        <w:rPr>
          <w:bCs/>
        </w:rPr>
        <w:t>A r s y e t i m</w:t>
      </w:r>
    </w:p>
    <w:p w14:paraId="3D8C5F23" w14:textId="77777777" w:rsidR="00742980" w:rsidRPr="0057723E" w:rsidRDefault="00742980" w:rsidP="0057723E">
      <w:pPr>
        <w:spacing w:line="276" w:lineRule="auto"/>
        <w:jc w:val="both"/>
        <w:rPr>
          <w:bCs/>
        </w:rPr>
      </w:pPr>
    </w:p>
    <w:p w14:paraId="4D2A8F7D" w14:textId="77777777" w:rsidR="00742980" w:rsidRPr="0057723E" w:rsidRDefault="00742980" w:rsidP="0057723E">
      <w:pPr>
        <w:spacing w:line="276" w:lineRule="auto"/>
        <w:jc w:val="both"/>
      </w:pPr>
      <w:r w:rsidRPr="0057723E">
        <w:t xml:space="preserve">Paditësja, ka ushtruar padi në këtë gjykatë me datë 29.09.2022, kundër të paditurës Ministria e Punës dhe Mirëqenies Sociale-Departamenti i Pensioneve, me bazë juridike anulimin e vendimit me Nr. 368076, i datës 21.01.2022.   </w:t>
      </w:r>
    </w:p>
    <w:p w14:paraId="74CF9D14" w14:textId="77777777" w:rsidR="00742980" w:rsidRPr="0057723E" w:rsidRDefault="00742980" w:rsidP="0057723E">
      <w:pPr>
        <w:spacing w:line="276" w:lineRule="auto"/>
        <w:jc w:val="both"/>
      </w:pPr>
    </w:p>
    <w:p w14:paraId="5BC9ECF8" w14:textId="77777777" w:rsidR="00742980" w:rsidRPr="0057723E" w:rsidRDefault="00742980" w:rsidP="0057723E">
      <w:pPr>
        <w:spacing w:line="276" w:lineRule="auto"/>
        <w:jc w:val="both"/>
      </w:pPr>
      <w:r w:rsidRPr="0057723E">
        <w:t xml:space="preserve">Gjykata ka caktuar seancë me datë 21.11.2024 dhe nga tentimi për dorëzimin e ftesës për seancë së bashku me përgjigjen në padi për paditësen, respektivisht nga fletë kthesa e datës 24.10.2024 e Postës së Kosovës është konstatuar “marrësi i shpërngulur”, ku për gjykatën ka rezultuar si dorëzim i pa mundshëm dhe duke vepruar sipas dispozitave ligjore të nenit 63 të LKA-së në lidhshmëri me nenin 116 par.1, par.5 dhe par.6 të LPK-në, ka nxjerr aktvendim për afishimin e të gjitha shkresave për paditësen, me numër A.nr.2292/2022, i datës 04.11.2024. </w:t>
      </w:r>
    </w:p>
    <w:p w14:paraId="6C94C4BA" w14:textId="77777777" w:rsidR="00742980" w:rsidRPr="0057723E" w:rsidRDefault="00742980" w:rsidP="0057723E">
      <w:pPr>
        <w:spacing w:line="276" w:lineRule="auto"/>
        <w:jc w:val="both"/>
      </w:pPr>
    </w:p>
    <w:p w14:paraId="224BFD39" w14:textId="77777777" w:rsidR="00742980" w:rsidRPr="0057723E" w:rsidRDefault="00742980" w:rsidP="0057723E">
      <w:pPr>
        <w:spacing w:line="276" w:lineRule="auto"/>
        <w:jc w:val="both"/>
      </w:pPr>
      <w:r w:rsidRPr="0057723E">
        <w:t xml:space="preserve">Si rrjedhoje e kësaj, në seancën e datës 06.02.2025 e cila është mbajtur në mungesë të palëve ndërgjyqëse, gjykata, ka vërejtur se padia ka të meta dhe ka marr aktvendim me të cilin ia ka kthyer në plotësim padinë e datës 29.09.2022, paditëses përmes procesverbalit të datës 21.11.2024 për lëndën A.nr.2292/2022, me të cilin të njëjtën e ka obliguar që në afat prej 8 ditësh nga pranimi i këtij aktvendimi, ta plotësoj padinë, ashtu që të deklaroj se cilin akt </w:t>
      </w:r>
      <w:r w:rsidRPr="0057723E">
        <w:lastRenderedPageBreak/>
        <w:t xml:space="preserve">administrativ përfundimtar e konteston dhe kërkon anulimin e tij, të precizoj kërkesëpadinë në aspektin objektiv dhe subjektiv, duke deklaruar saktë se çka kërkon që ti njihet në këtë konflikt administrativ, nga cila datë dhe në çfarë shume dhe kush është palë e paditur, si dhe që gjykatës të ia dorëzoj provat që dëshmojnë se paditësja ka shfrytëzuar të gjitha mjetet juridike në procedurë ankimore tek e paditura , së bashku me të gjitha shkresat e lëndës që kanë të bëjnë me këtë çështje administrative, në dy kopje (një për gjykatën e një për palën kundërshtare-palën e paditur), me paralajmërimin se në qoftë se brenda afatit të caktuar si në pikën I aktvendimi, paditësja nuk i eliminon të metat e lartcekura, atëherë gjykata do të merr aktvendim me të cilin do t’ia hedh poshtë padinë e tij, në kuptim të dispozitës së nenit 33.2 të LKA. </w:t>
      </w:r>
    </w:p>
    <w:p w14:paraId="583E2BAD" w14:textId="77777777" w:rsidR="00742980" w:rsidRPr="0057723E" w:rsidRDefault="00742980" w:rsidP="0057723E">
      <w:pPr>
        <w:spacing w:line="276" w:lineRule="auto"/>
        <w:jc w:val="both"/>
      </w:pPr>
    </w:p>
    <w:p w14:paraId="641E7FFC" w14:textId="77777777" w:rsidR="00742980" w:rsidRPr="0057723E" w:rsidRDefault="00742980" w:rsidP="0057723E">
      <w:pPr>
        <w:spacing w:line="276" w:lineRule="auto"/>
        <w:jc w:val="both"/>
      </w:pPr>
      <w:r w:rsidRPr="0057723E">
        <w:t xml:space="preserve">Aktvendimin e kësaj gjykate për kthimin të plotësim të padisë paditëses i është dorëzuar në mënyrë të rregullt përmes tabelës se shpalljeve të kësaj gjykate dhe ky fakt vërtetohet nga fletë dërgesa për dorëzim personal e datës 13.12.2024, ku sipas të njëjtës aktvendimi i lartcekur ka qene i vendosur në tabelë të shpalljeve të gjykatës nga data 25.11.2024 deri me datë 13.12.2024, mirëpo përkundër kësaj paditësja nuk ka vepruar sipas vendimit të gjykatës, që padinë ta plotësoj brenda afatit prej 8 ditësh. </w:t>
      </w:r>
    </w:p>
    <w:p w14:paraId="0120D538" w14:textId="77777777" w:rsidR="00742980" w:rsidRPr="0057723E" w:rsidRDefault="00742980" w:rsidP="0057723E">
      <w:pPr>
        <w:spacing w:line="276" w:lineRule="auto"/>
        <w:jc w:val="both"/>
      </w:pPr>
    </w:p>
    <w:p w14:paraId="63A083AF" w14:textId="77777777" w:rsidR="00742980" w:rsidRPr="0057723E" w:rsidRDefault="00742980" w:rsidP="0057723E">
      <w:pPr>
        <w:spacing w:line="276" w:lineRule="auto"/>
        <w:jc w:val="both"/>
      </w:pPr>
      <w:r w:rsidRPr="0057723E">
        <w:t xml:space="preserve">Neni 30 i Ligjit Nr.03/L-202 për Konfliktin Administrative (tutje LKA) në paragrafin 1 parasheh se: </w:t>
      </w:r>
      <w:r w:rsidRPr="0057723E">
        <w:rPr>
          <w:i/>
          <w:iCs/>
        </w:rPr>
        <w:t>“Në padi duhen të përfshihen: emërtimi i gjykatës të cilës i paraqitet padia, emri, mbiemri dhe vendbanimi, respektivisht selia e paditësit dhe e të paditurit, akti administrativ kundër të cilit është drejtuar padia, arsyet pse ngrihet padia, si dhe në cilin drejtim dhe vëllim propozohet anulimi i aktit administrativ. Bashkë me padinë duhet të bashkëngjitet akti që kontestohet në origjinal ose kopje’’</w:t>
      </w:r>
      <w:r w:rsidRPr="0057723E">
        <w:t>.</w:t>
      </w:r>
    </w:p>
    <w:p w14:paraId="1FE8AF36" w14:textId="77777777" w:rsidR="00742980" w:rsidRPr="0057723E" w:rsidRDefault="00742980" w:rsidP="0057723E">
      <w:pPr>
        <w:spacing w:line="276" w:lineRule="auto"/>
        <w:jc w:val="both"/>
      </w:pPr>
    </w:p>
    <w:p w14:paraId="3C96795E" w14:textId="77777777" w:rsidR="00742980" w:rsidRPr="0057723E" w:rsidRDefault="00742980" w:rsidP="0057723E">
      <w:pPr>
        <w:spacing w:line="276" w:lineRule="auto"/>
        <w:jc w:val="both"/>
      </w:pPr>
      <w:r w:rsidRPr="0057723E">
        <w:t xml:space="preserve">Në dispozitën ligjore të nenit 33 par.2 të LKA-së parashihet se: </w:t>
      </w:r>
      <w:r w:rsidRPr="0057723E">
        <w:rPr>
          <w:i/>
          <w:iCs/>
        </w:rPr>
        <w:t>“Nëse paditësi, brenda afatit të cekur, nuk i mënjanon të metat e padisë, kurse ato janë të atilla që e pamundësojnë zhvillimin e procedurës, gjykata do ta hedhë poshtë me vendim padinë, nëse nuk konstaton se akti administrativ i kontestuar është i pavlefshëm”</w:t>
      </w:r>
      <w:r w:rsidRPr="0057723E">
        <w:t xml:space="preserve">. </w:t>
      </w:r>
    </w:p>
    <w:p w14:paraId="73BAE150" w14:textId="77777777" w:rsidR="00742980" w:rsidRPr="0057723E" w:rsidRDefault="00742980" w:rsidP="0057723E">
      <w:pPr>
        <w:spacing w:line="276" w:lineRule="auto"/>
        <w:jc w:val="both"/>
      </w:pPr>
    </w:p>
    <w:p w14:paraId="6362B5EB" w14:textId="77777777" w:rsidR="00742980" w:rsidRPr="0057723E" w:rsidRDefault="00742980" w:rsidP="0057723E">
      <w:pPr>
        <w:spacing w:line="276" w:lineRule="auto"/>
        <w:jc w:val="both"/>
      </w:pPr>
      <w:r w:rsidRPr="0057723E">
        <w:t>Meqenëse paditësja nuk e ka plotësuar padinë brenda afatit ligjor prej tetë ditësh dhe duke pasur parasysh faktin që të metat janë të atilla që e pa mundësojnë zhvillimin e procedurës gjyqësore në këtë konflikt administrativ, gjykata duke ju referuar nenit 33 par.2 të LKA-së, vendosi që padinë e paditëses ta hedh poshtë.</w:t>
      </w:r>
    </w:p>
    <w:p w14:paraId="64FD0254" w14:textId="77777777" w:rsidR="00742980" w:rsidRPr="0057723E" w:rsidRDefault="00742980" w:rsidP="0057723E">
      <w:pPr>
        <w:spacing w:line="276" w:lineRule="auto"/>
      </w:pPr>
    </w:p>
    <w:p w14:paraId="4A3B4104" w14:textId="730369C1" w:rsidR="00742980" w:rsidRPr="0057723E" w:rsidRDefault="00742980" w:rsidP="0057723E">
      <w:pPr>
        <w:spacing w:line="276" w:lineRule="auto"/>
        <w:jc w:val="center"/>
      </w:pPr>
      <w:r w:rsidRPr="0057723E">
        <w:t>GJYKATA THEMELORE NË PRISHTINË</w:t>
      </w:r>
    </w:p>
    <w:p w14:paraId="5E3A04C0" w14:textId="77777777" w:rsidR="00742980" w:rsidRPr="0057723E" w:rsidRDefault="00742980" w:rsidP="0057723E">
      <w:pPr>
        <w:spacing w:line="276" w:lineRule="auto"/>
        <w:jc w:val="center"/>
      </w:pPr>
      <w:r w:rsidRPr="0057723E">
        <w:t>Departamenti për Çështje Administrative</w:t>
      </w:r>
    </w:p>
    <w:p w14:paraId="72D532D5" w14:textId="2CB18D23" w:rsidR="00742980" w:rsidRPr="0057723E" w:rsidRDefault="00742980" w:rsidP="0057723E">
      <w:pPr>
        <w:spacing w:line="276" w:lineRule="auto"/>
        <w:jc w:val="center"/>
      </w:pPr>
      <w:r w:rsidRPr="0057723E">
        <w:t>A.nr.2292/2022, me datë 06.03.2025</w:t>
      </w:r>
    </w:p>
    <w:p w14:paraId="780C0398" w14:textId="3479F5A0" w:rsidR="00742980" w:rsidRPr="0057723E" w:rsidRDefault="00742980" w:rsidP="0057723E">
      <w:pPr>
        <w:spacing w:line="276" w:lineRule="auto"/>
        <w:jc w:val="both"/>
      </w:pPr>
      <w:r w:rsidRPr="0057723E">
        <w:t xml:space="preserve">                                                                                                                              Gjyqtarja,</w:t>
      </w:r>
    </w:p>
    <w:p w14:paraId="246B1A0D" w14:textId="3514771A" w:rsidR="00742980" w:rsidRPr="0057723E" w:rsidRDefault="00742980" w:rsidP="0057723E">
      <w:pPr>
        <w:spacing w:line="276" w:lineRule="auto"/>
        <w:jc w:val="right"/>
      </w:pPr>
      <w:r w:rsidRPr="0057723E">
        <w:t>Rajmonda Kurteshi</w:t>
      </w:r>
    </w:p>
    <w:p w14:paraId="3BD328AF" w14:textId="77777777" w:rsidR="00742980" w:rsidRPr="0057723E" w:rsidRDefault="00742980" w:rsidP="0057723E">
      <w:pPr>
        <w:spacing w:line="276" w:lineRule="auto"/>
        <w:jc w:val="both"/>
      </w:pPr>
      <w:r w:rsidRPr="0057723E">
        <w:t xml:space="preserve">KËSHILLË JURIDIKE: </w:t>
      </w:r>
    </w:p>
    <w:p w14:paraId="2ECC91C0" w14:textId="77777777" w:rsidR="00742980" w:rsidRPr="0057723E" w:rsidRDefault="00742980" w:rsidP="0057723E">
      <w:pPr>
        <w:spacing w:line="276" w:lineRule="auto"/>
        <w:jc w:val="both"/>
      </w:pPr>
      <w:r w:rsidRPr="0057723E">
        <w:t>Kundër këtij aktvendimi është e lejuar ankesa në afatin prej pesëmbëdhjete (15) ditëve, pas marrjes së të njëjtit, nëpërmjet kësaj gjykate, për Gjykatën e Apelit të Kosovës në Prishtinë.</w:t>
      </w:r>
    </w:p>
    <w:p w14:paraId="57FDBBFC" w14:textId="77777777" w:rsidR="002179BE" w:rsidRPr="0057723E" w:rsidRDefault="002179BE" w:rsidP="0057723E">
      <w:pPr>
        <w:spacing w:line="276" w:lineRule="auto"/>
        <w:jc w:val="both"/>
      </w:pPr>
    </w:p>
    <w:sectPr w:rsidR="002179BE" w:rsidRPr="0057723E" w:rsidSect="00742980">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B579" w14:textId="77777777" w:rsidR="00FB4E47" w:rsidRDefault="00FB4E47" w:rsidP="004369F3">
      <w:r>
        <w:separator/>
      </w:r>
    </w:p>
  </w:endnote>
  <w:endnote w:type="continuationSeparator" w:id="0">
    <w:p w14:paraId="015C6227" w14:textId="77777777" w:rsidR="00FB4E47" w:rsidRDefault="00FB4E47"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8472" w14:textId="77777777" w:rsidR="007232EC" w:rsidRDefault="00723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A1C1" w14:textId="77777777" w:rsidR="00EB64E5" w:rsidRDefault="00ED0234" w:rsidP="00EB64E5">
    <w:pPr>
      <w:pStyle w:val="Footer"/>
      <w:jc w:val="center"/>
    </w:pPr>
    <w:r>
      <w:rPr>
        <w:noProof/>
        <w:lang w:val="en-US"/>
      </w:rPr>
      <mc:AlternateContent>
        <mc:Choice Requires="wps">
          <w:drawing>
            <wp:anchor distT="0" distB="0" distL="114300" distR="114300" simplePos="0" relativeHeight="251663360" behindDoc="0" locked="0" layoutInCell="1" allowOverlap="1" wp14:anchorId="7CB85627" wp14:editId="46CE03DD">
              <wp:simplePos x="0" y="0"/>
              <wp:positionH relativeFrom="column">
                <wp:posOffset>-817880</wp:posOffset>
              </wp:positionH>
              <wp:positionV relativeFrom="paragraph">
                <wp:posOffset>-2553970</wp:posOffset>
              </wp:positionV>
              <wp:extent cx="323850" cy="2924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2385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BE110" w14:textId="77777777" w:rsidR="00ED0234" w:rsidRPr="006F6B3F" w:rsidRDefault="00980DB5" w:rsidP="00ED0234">
                          <w:pPr>
                            <w:pStyle w:val="Footer"/>
                            <w:rPr>
                              <w:rFonts w:cstheme="minorHAnsi"/>
                              <w:color w:val="808080" w:themeColor="background1" w:themeShade="80"/>
                              <w:szCs w:val="18"/>
                            </w:rPr>
                          </w:pPr>
                          <w:sdt>
                            <w:sdtPr>
                              <w:alias w:val="NumriLëndës"/>
                              <w:tag w:val="case.CaseNumberString"/>
                              <w:id w:val="2064748230"/>
                              <w:placeholder>
                                <w:docPart w:val="BC97863C4F9B4471B4E460761B1FCB48"/>
                              </w:placeholder>
                              <w:text/>
                            </w:sdtPr>
                            <w:sdtEndPr/>
                            <w:sdtContent>
                              <w:r w:rsidR="00ED0234">
                                <w:t>2022:200615</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B85627" id="_x0000_t202" coordsize="21600,21600" o:spt="202" path="m,l,21600r21600,l21600,xe">
              <v:stroke joinstyle="miter"/>
              <v:path gradientshapeok="t" o:connecttype="rect"/>
            </v:shapetype>
            <v:shape id="Text Box 3" o:spid="_x0000_s1026" type="#_x0000_t202" style="position:absolute;left:0;text-align:left;margin-left:-64.4pt;margin-top:-201.1pt;width:25.5pt;height:23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" fillcolor="white [3201]" stroked="f" strokeweight=".5pt">
              <v:textbox style="layout-flow:vertical;mso-layout-flow-alt:bottom-to-top">
                <w:txbxContent>
                  <w:p w14:paraId="3B7BE110" w14:textId="77777777" w:rsidR="00ED0234" w:rsidRPr="006F6B3F" w:rsidRDefault="00980DB5" w:rsidP="00ED0234">
                    <w:pPr>
                      <w:pStyle w:val="Footer"/>
                      <w:rPr>
                        <w:rFonts w:cstheme="minorHAnsi"/>
                        <w:color w:val="808080" w:themeColor="background1" w:themeShade="80"/>
                        <w:szCs w:val="18"/>
                      </w:rPr>
                    </w:pPr>
                    <w:sdt>
                      <w:sdtPr>
                        <w:alias w:val="NumriLëndës"/>
                        <w:tag w:val="case.CaseNumberString"/>
                        <w:id w:val="2064748230"/>
                        <w:placeholder>
                          <w:docPart w:val="BC97863C4F9B4471B4E460761B1FCB48"/>
                        </w:placeholder>
                        <w:text/>
                      </w:sdtPr>
                      <w:sdtEndPr/>
                      <w:sdtContent>
                        <w:r w:rsidR="00ED0234">
                          <w:t>2022:200615</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0F1E03">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0F1E03">
      <w:rPr>
        <w:noProof/>
      </w:rPr>
      <w:t>2</w:t>
    </w:r>
    <w:r w:rsidR="00EB64E5">
      <w:rPr>
        <w:noProof/>
      </w:rPr>
      <w:fldChar w:fldCharType="end"/>
    </w:r>
    <w:r w:rsidR="00EB64E5">
      <w:rPr>
        <w:noProof/>
      </w:rPr>
      <w:t>)</w:t>
    </w:r>
    <w:r w:rsidR="006F6B3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6789" w14:textId="77777777" w:rsidR="00EB64E5" w:rsidRDefault="000A1B47">
    <w:pPr>
      <w:pStyle w:val="Footer"/>
      <w:jc w:val="center"/>
    </w:pPr>
    <w:r>
      <w:rPr>
        <w:noProof/>
        <w:lang w:val="en-US"/>
      </w:rPr>
      <mc:AlternateContent>
        <mc:Choice Requires="wps">
          <w:drawing>
            <wp:anchor distT="0" distB="0" distL="114300" distR="114300" simplePos="0" relativeHeight="251661312" behindDoc="0" locked="0" layoutInCell="1" allowOverlap="1" wp14:anchorId="6F59815F" wp14:editId="57C4FF1D">
              <wp:simplePos x="0" y="0"/>
              <wp:positionH relativeFrom="column">
                <wp:posOffset>-751205</wp:posOffset>
              </wp:positionH>
              <wp:positionV relativeFrom="paragraph">
                <wp:posOffset>-2582545</wp:posOffset>
              </wp:positionV>
              <wp:extent cx="323850" cy="2924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2385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F7C31" w14:textId="77777777" w:rsidR="000A1B47" w:rsidRPr="006F6B3F" w:rsidRDefault="00980DB5" w:rsidP="000A1B47">
                          <w:pPr>
                            <w:pStyle w:val="Footer"/>
                            <w:rPr>
                              <w:rFonts w:cstheme="minorHAnsi"/>
                              <w:color w:val="808080" w:themeColor="background1" w:themeShade="80"/>
                              <w:szCs w:val="18"/>
                            </w:rPr>
                          </w:pPr>
                          <w:sdt>
                            <w:sdtPr>
                              <w:alias w:val="NumriLëndës"/>
                              <w:tag w:val="case.CaseNumberString"/>
                              <w:id w:val="1322696108"/>
                              <w:text/>
                            </w:sdtPr>
                            <w:sdtEndPr/>
                            <w:sdtContent>
                              <w:r w:rsidR="00ED0234">
                                <w:t>2022:200615</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59815F" id="_x0000_t202" coordsize="21600,21600" o:spt="202" path="m,l,21600r21600,l21600,xe">
              <v:stroke joinstyle="miter"/>
              <v:path gradientshapeok="t" o:connecttype="rect"/>
            </v:shapetype>
            <v:shape id="Text Box 1" o:spid="_x0000_s1027" type="#_x0000_t202" style="position:absolute;left:0;text-align:left;margin-left:-59.15pt;margin-top:-203.35pt;width:25.5pt;height:23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" fillcolor="white [3201]" stroked="f" strokeweight=".5pt">
              <v:textbox style="layout-flow:vertical;mso-layout-flow-alt:bottom-to-top">
                <w:txbxContent>
                  <w:p w14:paraId="3C1F7C31" w14:textId="77777777" w:rsidR="000A1B47" w:rsidRPr="006F6B3F" w:rsidRDefault="00980DB5" w:rsidP="000A1B47">
                    <w:pPr>
                      <w:pStyle w:val="Footer"/>
                      <w:rPr>
                        <w:rFonts w:cstheme="minorHAnsi"/>
                        <w:color w:val="808080" w:themeColor="background1" w:themeShade="80"/>
                        <w:szCs w:val="18"/>
                      </w:rPr>
                    </w:pPr>
                    <w:sdt>
                      <w:sdtPr>
                        <w:alias w:val="NumriLëndës"/>
                        <w:tag w:val="case.CaseNumberString"/>
                        <w:id w:val="1322696108"/>
                        <w:text/>
                      </w:sdtPr>
                      <w:sdtEndPr/>
                      <w:sdtContent>
                        <w:r w:rsidR="00ED0234">
                          <w:t>2022:200615</w:t>
                        </w:r>
                      </w:sdtContent>
                    </w:sdt>
                  </w:p>
                </w:txbxContent>
              </v:textbox>
            </v:shape>
          </w:pict>
        </mc:Fallback>
      </mc:AlternateContent>
    </w:r>
    <w:r>
      <w:t xml:space="preserve"> </w: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0F1E03">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0F1E03">
      <w:rPr>
        <w:noProof/>
      </w:rPr>
      <w:t>2</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B48B" w14:textId="77777777" w:rsidR="00FB4E47" w:rsidRDefault="00FB4E47" w:rsidP="004369F3">
      <w:r>
        <w:separator/>
      </w:r>
    </w:p>
  </w:footnote>
  <w:footnote w:type="continuationSeparator" w:id="0">
    <w:p w14:paraId="2D4375DD" w14:textId="77777777" w:rsidR="00FB4E47" w:rsidRDefault="00FB4E47"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94C9" w14:textId="77777777" w:rsidR="007232EC" w:rsidRDefault="00723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6EAE" w14:textId="77777777" w:rsidR="003D710B" w:rsidRPr="001859FA" w:rsidRDefault="00EB64E5" w:rsidP="003D710B">
    <w:pPr>
      <w:pStyle w:val="Header"/>
      <w:tabs>
        <w:tab w:val="left" w:pos="6237"/>
        <w:tab w:val="right" w:pos="9185"/>
      </w:tabs>
    </w:pPr>
    <w:r w:rsidRPr="00EB64E5">
      <w:tab/>
    </w:r>
    <w:r w:rsidR="003D710B" w:rsidRPr="001859FA">
      <w:t>Numri i lëndës:</w:t>
    </w:r>
    <w:r w:rsidR="003D710B" w:rsidRPr="001859FA">
      <w:tab/>
    </w:r>
    <w:sdt>
      <w:sdtPr>
        <w:alias w:val="UCN"/>
        <w:tag w:val="case.uniquecasenumber"/>
        <w:id w:val="1485277609"/>
        <w:placeholder>
          <w:docPart w:val="DE3901EAD3524A84B30810168A8931CE"/>
        </w:placeholder>
        <w:text/>
      </w:sdtPr>
      <w:sdtEndPr/>
      <w:sdtContent>
        <w:r w:rsidR="007232EC">
          <w:t>2022:200614</w:t>
        </w:r>
      </w:sdtContent>
    </w:sdt>
  </w:p>
  <w:p w14:paraId="428602D2" w14:textId="77777777" w:rsidR="003D710B" w:rsidRPr="001859FA" w:rsidRDefault="003D710B" w:rsidP="003D710B">
    <w:pPr>
      <w:pStyle w:val="Header"/>
      <w:tabs>
        <w:tab w:val="left" w:pos="6237"/>
        <w:tab w:val="right" w:pos="9185"/>
      </w:tabs>
    </w:pPr>
    <w:r w:rsidRPr="001859FA">
      <w:tab/>
      <w:t>Datë:</w:t>
    </w:r>
    <w:r w:rsidRPr="001859FA">
      <w:tab/>
    </w:r>
    <w:sdt>
      <w:sdtPr>
        <w:alias w:val="DataDokumentit"/>
        <w:tag w:val="templateDates.DocumentDate"/>
        <w:id w:val="-1327744163"/>
        <w:placeholder>
          <w:docPart w:val="8D32C795AB1D49A380954300440666FB"/>
        </w:placeholder>
        <w:text/>
      </w:sdtPr>
      <w:sdtEndPr/>
      <w:sdtContent>
        <w:r w:rsidRPr="001859FA">
          <w:t>06.03.2025</w:t>
        </w:r>
      </w:sdtContent>
    </w:sdt>
  </w:p>
  <w:p w14:paraId="2A270490" w14:textId="77777777" w:rsidR="003D710B" w:rsidRPr="001859FA" w:rsidRDefault="003D710B" w:rsidP="003D710B">
    <w:pPr>
      <w:pStyle w:val="Header"/>
      <w:tabs>
        <w:tab w:val="left" w:pos="6237"/>
        <w:tab w:val="right" w:pos="9185"/>
      </w:tabs>
    </w:pPr>
    <w:r w:rsidRPr="001859FA">
      <w:tab/>
      <w:t>Numri i dokumentit:</w:t>
    </w:r>
    <w:r w:rsidRPr="001859FA">
      <w:tab/>
    </w:r>
    <w:sdt>
      <w:sdtPr>
        <w:alias w:val="NumriDokumentit"/>
        <w:tag w:val="document.DocumentNumberString"/>
        <w:id w:val="-1634706891"/>
        <w:placeholder>
          <w:docPart w:val="8D32C795AB1D49A380954300440666FB"/>
        </w:placeholder>
        <w:text/>
      </w:sdtPr>
      <w:sdtEndPr/>
      <w:sdtContent>
        <w:r w:rsidRPr="001859FA">
          <w:t>06950028</w:t>
        </w:r>
      </w:sdtContent>
    </w:sdt>
  </w:p>
  <w:p w14:paraId="35E6CCB9" w14:textId="77777777" w:rsidR="0030301E" w:rsidRPr="003D710B" w:rsidRDefault="0030301E" w:rsidP="003D710B">
    <w:pPr>
      <w:pStyle w:val="Header"/>
      <w:tabs>
        <w:tab w:val="left" w:pos="6237"/>
        <w:tab w:val="right" w:pos="9185"/>
      </w:tabs>
      <w:rPr>
        <w:b/>
      </w:rPr>
    </w:pPr>
  </w:p>
  <w:p w14:paraId="7248A8D3" w14:textId="77777777" w:rsidR="00EB64E5" w:rsidRPr="00EB64E5" w:rsidRDefault="00EB64E5" w:rsidP="0030301E">
    <w:pPr>
      <w:pStyle w:val="Header"/>
      <w:tabs>
        <w:tab w:val="left" w:pos="6237"/>
        <w:tab w:val="right" w:pos="918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355B2C" w:rsidRPr="00F40D4F" w14:paraId="0C3C6FAF" w14:textId="77777777" w:rsidTr="00BB7088">
      <w:trPr>
        <w:trHeight w:val="1170"/>
      </w:trPr>
      <w:tc>
        <w:tcPr>
          <w:tcW w:w="9306" w:type="dxa"/>
          <w:shd w:val="clear" w:color="auto" w:fill="auto"/>
        </w:tcPr>
        <w:p w14:paraId="03486AF8" w14:textId="77777777" w:rsidR="00355B2C" w:rsidRPr="00C21B39" w:rsidRDefault="00BB7088" w:rsidP="0081044C">
          <w:pPr>
            <w:pStyle w:val="Subtitle"/>
            <w:tabs>
              <w:tab w:val="left" w:pos="184"/>
              <w:tab w:val="left" w:pos="252"/>
              <w:tab w:val="center" w:pos="2198"/>
            </w:tabs>
            <w:spacing w:after="120"/>
            <w:rPr>
              <w:rFonts w:ascii="Californian FB" w:hAnsi="Californian FB" w:cs="Aparajita"/>
              <w:szCs w:val="20"/>
            </w:rPr>
          </w:pPr>
          <w:r w:rsidRPr="00BB7088">
            <w:rPr>
              <w:rFonts w:ascii="Californian FB" w:hAnsi="Californian FB" w:cs="Aparajita"/>
              <w:noProof/>
              <w:szCs w:val="20"/>
              <w:lang w:val="en-US"/>
            </w:rPr>
            <w:drawing>
              <wp:inline distT="0" distB="0" distL="0" distR="0" wp14:anchorId="68770C20" wp14:editId="3A191578">
                <wp:extent cx="569595" cy="629920"/>
                <wp:effectExtent l="0" t="0" r="1905" b="0"/>
                <wp:docPr id="2" name="Picture 2"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gashi\Desktop\stema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355B2C" w:rsidRPr="00C50388" w14:paraId="23E4A15D" w14:textId="77777777" w:rsidTr="0081044C">
      <w:tc>
        <w:tcPr>
          <w:tcW w:w="9306" w:type="dxa"/>
          <w:shd w:val="clear" w:color="auto" w:fill="auto"/>
        </w:tcPr>
        <w:p w14:paraId="059539E9" w14:textId="77777777" w:rsidR="00355B2C" w:rsidRDefault="00355B2C" w:rsidP="00BB7088">
          <w:pPr>
            <w:pStyle w:val="Subtitle"/>
            <w:tabs>
              <w:tab w:val="left" w:pos="184"/>
              <w:tab w:val="left" w:pos="252"/>
              <w:tab w:val="center" w:pos="2198"/>
            </w:tabs>
            <w:spacing w:after="0"/>
            <w:rPr>
              <w:rFonts w:asciiTheme="majorHAnsi" w:eastAsia="Batang" w:hAnsiTheme="majorHAnsi" w:cs="Aparajita"/>
              <w:lang w:val="sv-SE"/>
            </w:rPr>
          </w:pPr>
          <w:r w:rsidRPr="00BB7088">
            <w:rPr>
              <w:rFonts w:asciiTheme="majorHAnsi" w:hAnsiTheme="majorHAnsi" w:cs="Aparajita"/>
            </w:rPr>
            <w:t>REPUBLIKA E KOSOVËS</w:t>
          </w:r>
          <w:r w:rsidR="00BB7088" w:rsidRPr="00BB7088">
            <w:rPr>
              <w:rFonts w:asciiTheme="majorHAnsi" w:hAnsiTheme="majorHAnsi" w:cs="Aparajita"/>
            </w:rPr>
            <w:t>/</w:t>
          </w:r>
          <w:r w:rsidRPr="00BB7088">
            <w:rPr>
              <w:rFonts w:asciiTheme="majorHAnsi" w:eastAsia="Batang" w:hAnsiTheme="majorHAnsi" w:cs="Aparajita"/>
              <w:lang w:val="sv-SE"/>
            </w:rPr>
            <w:t xml:space="preserve">REPUBLIKA KOSOVA </w:t>
          </w:r>
        </w:p>
        <w:p w14:paraId="48DB65FE" w14:textId="77777777" w:rsidR="000F1E03" w:rsidRPr="000F1E03" w:rsidRDefault="000F1E03" w:rsidP="000F1E03">
          <w:pPr>
            <w:rPr>
              <w:lang w:val="sv-SE"/>
            </w:rPr>
          </w:pPr>
        </w:p>
      </w:tc>
    </w:tr>
    <w:tr w:rsidR="00355B2C" w:rsidRPr="00F40D4F" w14:paraId="687D574E" w14:textId="77777777" w:rsidTr="0081044C">
      <w:tc>
        <w:tcPr>
          <w:tcW w:w="9306" w:type="dxa"/>
          <w:shd w:val="clear" w:color="auto" w:fill="auto"/>
        </w:tcPr>
        <w:sdt>
          <w:sdtPr>
            <w:rPr>
              <w:rFonts w:asciiTheme="majorHAnsi" w:hAnsiTheme="majorHAnsi" w:cs="Aparajita"/>
            </w:rPr>
            <w:alias w:val="EmriGjykates"/>
            <w:tag w:val="court.nameOfCourt"/>
            <w:id w:val="-1918928883"/>
            <w:lock w:val="sdtLocked"/>
            <w:text/>
          </w:sdtPr>
          <w:sdtEndPr/>
          <w:sdtContent>
            <w:p w14:paraId="150F2270" w14:textId="77777777" w:rsidR="00355B2C" w:rsidRPr="000F1E03" w:rsidRDefault="002A7D68" w:rsidP="00EF0CB7">
              <w:pPr>
                <w:pStyle w:val="Subtitle"/>
                <w:tabs>
                  <w:tab w:val="left" w:pos="184"/>
                  <w:tab w:val="left" w:pos="252"/>
                  <w:tab w:val="center" w:pos="2198"/>
                </w:tabs>
                <w:spacing w:after="0"/>
                <w:rPr>
                  <w:rFonts w:asciiTheme="majorHAnsi" w:hAnsiTheme="majorHAnsi" w:cs="Aparajita"/>
                </w:rPr>
              </w:pPr>
              <w:r w:rsidRPr="000F1E03">
                <w:rPr>
                  <w:rFonts w:asciiTheme="majorHAnsi" w:hAnsiTheme="majorHAnsi" w:cs="Aparajita"/>
                </w:rPr>
                <w:t>GJYKATA THEMELORE PRISHTINE</w:t>
              </w:r>
            </w:p>
          </w:sdtContent>
        </w:sdt>
        <w:p w14:paraId="00A8D844" w14:textId="77777777" w:rsidR="000B7D9E" w:rsidRPr="000B7D9E" w:rsidRDefault="000B7D9E" w:rsidP="000B7D9E"/>
      </w:tc>
    </w:tr>
  </w:tbl>
  <w:p w14:paraId="2B8B4ACB"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9"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2"/>
  </w:num>
  <w:num w:numId="6">
    <w:abstractNumId w:val="4"/>
  </w:num>
  <w:num w:numId="7">
    <w:abstractNumId w:val="9"/>
  </w:num>
  <w:num w:numId="8">
    <w:abstractNumId w:val="7"/>
  </w:num>
  <w:num w:numId="9">
    <w:abstractNumId w:val="1"/>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7213"/>
    <w:rsid w:val="00025CE7"/>
    <w:rsid w:val="00025E5A"/>
    <w:rsid w:val="0004603F"/>
    <w:rsid w:val="00061833"/>
    <w:rsid w:val="00061B56"/>
    <w:rsid w:val="000804BB"/>
    <w:rsid w:val="00080B14"/>
    <w:rsid w:val="0009193A"/>
    <w:rsid w:val="000950AA"/>
    <w:rsid w:val="000A1B47"/>
    <w:rsid w:val="000A6A33"/>
    <w:rsid w:val="000A77CC"/>
    <w:rsid w:val="000B444F"/>
    <w:rsid w:val="000B7D9E"/>
    <w:rsid w:val="000C3FBD"/>
    <w:rsid w:val="000C40BB"/>
    <w:rsid w:val="000C5678"/>
    <w:rsid w:val="000C6D1F"/>
    <w:rsid w:val="000D1FD2"/>
    <w:rsid w:val="000E63F3"/>
    <w:rsid w:val="000E7461"/>
    <w:rsid w:val="000F1E03"/>
    <w:rsid w:val="00100FEB"/>
    <w:rsid w:val="00102CC2"/>
    <w:rsid w:val="001041DE"/>
    <w:rsid w:val="00106829"/>
    <w:rsid w:val="00116013"/>
    <w:rsid w:val="001222D7"/>
    <w:rsid w:val="001235A2"/>
    <w:rsid w:val="00125644"/>
    <w:rsid w:val="00137C16"/>
    <w:rsid w:val="00146D5C"/>
    <w:rsid w:val="0014786B"/>
    <w:rsid w:val="00152C69"/>
    <w:rsid w:val="00155860"/>
    <w:rsid w:val="00155B4F"/>
    <w:rsid w:val="001640F0"/>
    <w:rsid w:val="00167335"/>
    <w:rsid w:val="0017654E"/>
    <w:rsid w:val="001955B5"/>
    <w:rsid w:val="001A62C9"/>
    <w:rsid w:val="001A699F"/>
    <w:rsid w:val="001A7F3D"/>
    <w:rsid w:val="001B5AE3"/>
    <w:rsid w:val="001C67C8"/>
    <w:rsid w:val="001D5832"/>
    <w:rsid w:val="001E00FE"/>
    <w:rsid w:val="00205FA6"/>
    <w:rsid w:val="002163FC"/>
    <w:rsid w:val="00216E86"/>
    <w:rsid w:val="002179BE"/>
    <w:rsid w:val="00224280"/>
    <w:rsid w:val="00245CA6"/>
    <w:rsid w:val="00255851"/>
    <w:rsid w:val="002563EC"/>
    <w:rsid w:val="00257920"/>
    <w:rsid w:val="00261974"/>
    <w:rsid w:val="002708BA"/>
    <w:rsid w:val="00276FE9"/>
    <w:rsid w:val="002815E5"/>
    <w:rsid w:val="00282646"/>
    <w:rsid w:val="0028283D"/>
    <w:rsid w:val="002916C7"/>
    <w:rsid w:val="00294266"/>
    <w:rsid w:val="002A1BE6"/>
    <w:rsid w:val="002A3D5D"/>
    <w:rsid w:val="002A7D68"/>
    <w:rsid w:val="002B3D40"/>
    <w:rsid w:val="002B54F4"/>
    <w:rsid w:val="002C4398"/>
    <w:rsid w:val="002D0F49"/>
    <w:rsid w:val="002D7508"/>
    <w:rsid w:val="002E3A73"/>
    <w:rsid w:val="002E67E1"/>
    <w:rsid w:val="002F128F"/>
    <w:rsid w:val="002F444A"/>
    <w:rsid w:val="002F5F20"/>
    <w:rsid w:val="0030301E"/>
    <w:rsid w:val="00312984"/>
    <w:rsid w:val="00317FC3"/>
    <w:rsid w:val="00321727"/>
    <w:rsid w:val="003226F8"/>
    <w:rsid w:val="003246DC"/>
    <w:rsid w:val="00325A99"/>
    <w:rsid w:val="0033241C"/>
    <w:rsid w:val="003400AD"/>
    <w:rsid w:val="003417D5"/>
    <w:rsid w:val="003430F6"/>
    <w:rsid w:val="0034385F"/>
    <w:rsid w:val="00350AC4"/>
    <w:rsid w:val="00351AC7"/>
    <w:rsid w:val="00355B2C"/>
    <w:rsid w:val="003566A1"/>
    <w:rsid w:val="00360075"/>
    <w:rsid w:val="00367E14"/>
    <w:rsid w:val="003746FB"/>
    <w:rsid w:val="00392061"/>
    <w:rsid w:val="003A3543"/>
    <w:rsid w:val="003A3DE0"/>
    <w:rsid w:val="003C090A"/>
    <w:rsid w:val="003D588B"/>
    <w:rsid w:val="003D710B"/>
    <w:rsid w:val="003E319D"/>
    <w:rsid w:val="003E3469"/>
    <w:rsid w:val="003E5B15"/>
    <w:rsid w:val="003E6E7D"/>
    <w:rsid w:val="003F168B"/>
    <w:rsid w:val="003F5026"/>
    <w:rsid w:val="004007BB"/>
    <w:rsid w:val="00411C65"/>
    <w:rsid w:val="00412A2A"/>
    <w:rsid w:val="0043101F"/>
    <w:rsid w:val="00434963"/>
    <w:rsid w:val="00434FE2"/>
    <w:rsid w:val="0043679E"/>
    <w:rsid w:val="004369F3"/>
    <w:rsid w:val="004375F5"/>
    <w:rsid w:val="0044591E"/>
    <w:rsid w:val="004460F8"/>
    <w:rsid w:val="0044761D"/>
    <w:rsid w:val="004506AB"/>
    <w:rsid w:val="004540B6"/>
    <w:rsid w:val="004545CA"/>
    <w:rsid w:val="00455EFE"/>
    <w:rsid w:val="00460051"/>
    <w:rsid w:val="0046338A"/>
    <w:rsid w:val="00466998"/>
    <w:rsid w:val="0047080E"/>
    <w:rsid w:val="00490BD3"/>
    <w:rsid w:val="00492806"/>
    <w:rsid w:val="004B0976"/>
    <w:rsid w:val="004C3D7D"/>
    <w:rsid w:val="004D5995"/>
    <w:rsid w:val="004D6C16"/>
    <w:rsid w:val="004E2F18"/>
    <w:rsid w:val="004F5483"/>
    <w:rsid w:val="00503675"/>
    <w:rsid w:val="00504423"/>
    <w:rsid w:val="00510015"/>
    <w:rsid w:val="00510525"/>
    <w:rsid w:val="005133F2"/>
    <w:rsid w:val="00515761"/>
    <w:rsid w:val="00531A34"/>
    <w:rsid w:val="00532EFE"/>
    <w:rsid w:val="00544236"/>
    <w:rsid w:val="00554FA6"/>
    <w:rsid w:val="00561AEF"/>
    <w:rsid w:val="00564BFB"/>
    <w:rsid w:val="00566039"/>
    <w:rsid w:val="00567A04"/>
    <w:rsid w:val="00571B8E"/>
    <w:rsid w:val="0057723E"/>
    <w:rsid w:val="00577786"/>
    <w:rsid w:val="00587A8D"/>
    <w:rsid w:val="005A2DEA"/>
    <w:rsid w:val="005A3EFB"/>
    <w:rsid w:val="005B12E9"/>
    <w:rsid w:val="005C605C"/>
    <w:rsid w:val="005D72E9"/>
    <w:rsid w:val="005E5225"/>
    <w:rsid w:val="005F3540"/>
    <w:rsid w:val="005F6C9E"/>
    <w:rsid w:val="00601DDF"/>
    <w:rsid w:val="006065FE"/>
    <w:rsid w:val="00610935"/>
    <w:rsid w:val="0061564E"/>
    <w:rsid w:val="0062161D"/>
    <w:rsid w:val="00624786"/>
    <w:rsid w:val="00625939"/>
    <w:rsid w:val="00630783"/>
    <w:rsid w:val="00631861"/>
    <w:rsid w:val="006442D3"/>
    <w:rsid w:val="00657D99"/>
    <w:rsid w:val="0066269A"/>
    <w:rsid w:val="00664087"/>
    <w:rsid w:val="0066598E"/>
    <w:rsid w:val="00666DE3"/>
    <w:rsid w:val="00681A04"/>
    <w:rsid w:val="006859EB"/>
    <w:rsid w:val="006A1700"/>
    <w:rsid w:val="006A2A59"/>
    <w:rsid w:val="006A6968"/>
    <w:rsid w:val="006A6B41"/>
    <w:rsid w:val="006B32A4"/>
    <w:rsid w:val="006C79E5"/>
    <w:rsid w:val="006D2AE3"/>
    <w:rsid w:val="006D50F7"/>
    <w:rsid w:val="006F1A09"/>
    <w:rsid w:val="006F6B3F"/>
    <w:rsid w:val="00704DE9"/>
    <w:rsid w:val="00710486"/>
    <w:rsid w:val="0071253C"/>
    <w:rsid w:val="007232EC"/>
    <w:rsid w:val="00724B42"/>
    <w:rsid w:val="0073055C"/>
    <w:rsid w:val="007324AD"/>
    <w:rsid w:val="00732DBB"/>
    <w:rsid w:val="00742980"/>
    <w:rsid w:val="00746D3A"/>
    <w:rsid w:val="007533C9"/>
    <w:rsid w:val="007542AA"/>
    <w:rsid w:val="007918A1"/>
    <w:rsid w:val="00791E4B"/>
    <w:rsid w:val="007972B8"/>
    <w:rsid w:val="007A28B8"/>
    <w:rsid w:val="007A2E9F"/>
    <w:rsid w:val="007B0932"/>
    <w:rsid w:val="007B5FFD"/>
    <w:rsid w:val="007E0D83"/>
    <w:rsid w:val="007E2888"/>
    <w:rsid w:val="007E2B01"/>
    <w:rsid w:val="00800F12"/>
    <w:rsid w:val="008052AB"/>
    <w:rsid w:val="0082496F"/>
    <w:rsid w:val="00840531"/>
    <w:rsid w:val="008472C8"/>
    <w:rsid w:val="00860EB4"/>
    <w:rsid w:val="00861BDB"/>
    <w:rsid w:val="00862145"/>
    <w:rsid w:val="00880C1A"/>
    <w:rsid w:val="00890F47"/>
    <w:rsid w:val="00894496"/>
    <w:rsid w:val="008A18BF"/>
    <w:rsid w:val="008A7428"/>
    <w:rsid w:val="008C15D0"/>
    <w:rsid w:val="008C1A0D"/>
    <w:rsid w:val="008D751B"/>
    <w:rsid w:val="008E0E4C"/>
    <w:rsid w:val="008E3588"/>
    <w:rsid w:val="008F333D"/>
    <w:rsid w:val="008F53A2"/>
    <w:rsid w:val="009035CB"/>
    <w:rsid w:val="009045E7"/>
    <w:rsid w:val="00914EFD"/>
    <w:rsid w:val="00924928"/>
    <w:rsid w:val="00934983"/>
    <w:rsid w:val="009464EF"/>
    <w:rsid w:val="00953A15"/>
    <w:rsid w:val="00954512"/>
    <w:rsid w:val="00956418"/>
    <w:rsid w:val="00960572"/>
    <w:rsid w:val="0096434D"/>
    <w:rsid w:val="00964E24"/>
    <w:rsid w:val="00966FBA"/>
    <w:rsid w:val="0097036F"/>
    <w:rsid w:val="00971536"/>
    <w:rsid w:val="009746D0"/>
    <w:rsid w:val="00980DB5"/>
    <w:rsid w:val="00987332"/>
    <w:rsid w:val="009962E5"/>
    <w:rsid w:val="009A612A"/>
    <w:rsid w:val="009B7A08"/>
    <w:rsid w:val="009C21F6"/>
    <w:rsid w:val="009D212C"/>
    <w:rsid w:val="009E4E86"/>
    <w:rsid w:val="009F1B78"/>
    <w:rsid w:val="009F2AF9"/>
    <w:rsid w:val="00A07D98"/>
    <w:rsid w:val="00A108FC"/>
    <w:rsid w:val="00A21EA4"/>
    <w:rsid w:val="00A227A1"/>
    <w:rsid w:val="00A24922"/>
    <w:rsid w:val="00A31112"/>
    <w:rsid w:val="00A33254"/>
    <w:rsid w:val="00A423A2"/>
    <w:rsid w:val="00A53E34"/>
    <w:rsid w:val="00A619B4"/>
    <w:rsid w:val="00A63753"/>
    <w:rsid w:val="00A648B7"/>
    <w:rsid w:val="00A747E8"/>
    <w:rsid w:val="00A76AE1"/>
    <w:rsid w:val="00A76E6F"/>
    <w:rsid w:val="00A9143D"/>
    <w:rsid w:val="00A917BA"/>
    <w:rsid w:val="00A946CE"/>
    <w:rsid w:val="00A94D24"/>
    <w:rsid w:val="00AA31A6"/>
    <w:rsid w:val="00AA6835"/>
    <w:rsid w:val="00AB5A48"/>
    <w:rsid w:val="00AB7972"/>
    <w:rsid w:val="00AC2962"/>
    <w:rsid w:val="00AC41BC"/>
    <w:rsid w:val="00AE268D"/>
    <w:rsid w:val="00B219B8"/>
    <w:rsid w:val="00B21DC0"/>
    <w:rsid w:val="00B23C94"/>
    <w:rsid w:val="00B3766C"/>
    <w:rsid w:val="00B4009F"/>
    <w:rsid w:val="00B418D8"/>
    <w:rsid w:val="00B41F70"/>
    <w:rsid w:val="00B43EED"/>
    <w:rsid w:val="00B67C64"/>
    <w:rsid w:val="00B76568"/>
    <w:rsid w:val="00B91678"/>
    <w:rsid w:val="00B91CCA"/>
    <w:rsid w:val="00BA5234"/>
    <w:rsid w:val="00BA5C15"/>
    <w:rsid w:val="00BB67AF"/>
    <w:rsid w:val="00BB7088"/>
    <w:rsid w:val="00BC3DE8"/>
    <w:rsid w:val="00BD56D9"/>
    <w:rsid w:val="00BE05F4"/>
    <w:rsid w:val="00BE0EE7"/>
    <w:rsid w:val="00BE593D"/>
    <w:rsid w:val="00BE7C39"/>
    <w:rsid w:val="00BF732B"/>
    <w:rsid w:val="00C033C9"/>
    <w:rsid w:val="00C06062"/>
    <w:rsid w:val="00C07EAF"/>
    <w:rsid w:val="00C20865"/>
    <w:rsid w:val="00C21958"/>
    <w:rsid w:val="00C23C96"/>
    <w:rsid w:val="00C24123"/>
    <w:rsid w:val="00C249B4"/>
    <w:rsid w:val="00C26083"/>
    <w:rsid w:val="00C26728"/>
    <w:rsid w:val="00C27425"/>
    <w:rsid w:val="00C36062"/>
    <w:rsid w:val="00C43945"/>
    <w:rsid w:val="00C50BC0"/>
    <w:rsid w:val="00C52DA1"/>
    <w:rsid w:val="00C53816"/>
    <w:rsid w:val="00C546A3"/>
    <w:rsid w:val="00C708D7"/>
    <w:rsid w:val="00C75BC9"/>
    <w:rsid w:val="00C76C4D"/>
    <w:rsid w:val="00C8029A"/>
    <w:rsid w:val="00C82870"/>
    <w:rsid w:val="00C858D6"/>
    <w:rsid w:val="00C86C3D"/>
    <w:rsid w:val="00C971E1"/>
    <w:rsid w:val="00CA60A2"/>
    <w:rsid w:val="00CB5190"/>
    <w:rsid w:val="00CB65F8"/>
    <w:rsid w:val="00CC2EF3"/>
    <w:rsid w:val="00CC64D6"/>
    <w:rsid w:val="00CD567A"/>
    <w:rsid w:val="00CD5E71"/>
    <w:rsid w:val="00CE2B9B"/>
    <w:rsid w:val="00CE4476"/>
    <w:rsid w:val="00CE47CD"/>
    <w:rsid w:val="00CE7092"/>
    <w:rsid w:val="00CF0FB6"/>
    <w:rsid w:val="00CF1B20"/>
    <w:rsid w:val="00CF296C"/>
    <w:rsid w:val="00D019D2"/>
    <w:rsid w:val="00D133E3"/>
    <w:rsid w:val="00D17A2C"/>
    <w:rsid w:val="00D21C4F"/>
    <w:rsid w:val="00D24A93"/>
    <w:rsid w:val="00D3644F"/>
    <w:rsid w:val="00D55946"/>
    <w:rsid w:val="00D5754E"/>
    <w:rsid w:val="00D81505"/>
    <w:rsid w:val="00D81739"/>
    <w:rsid w:val="00D93270"/>
    <w:rsid w:val="00D965B0"/>
    <w:rsid w:val="00DA1C13"/>
    <w:rsid w:val="00DA4982"/>
    <w:rsid w:val="00DB6808"/>
    <w:rsid w:val="00DC024B"/>
    <w:rsid w:val="00DD3101"/>
    <w:rsid w:val="00DE09C1"/>
    <w:rsid w:val="00DE2DDC"/>
    <w:rsid w:val="00DE522B"/>
    <w:rsid w:val="00E16CB2"/>
    <w:rsid w:val="00E22B94"/>
    <w:rsid w:val="00E23370"/>
    <w:rsid w:val="00E31C71"/>
    <w:rsid w:val="00E42A89"/>
    <w:rsid w:val="00E52A9F"/>
    <w:rsid w:val="00E579BA"/>
    <w:rsid w:val="00E6049D"/>
    <w:rsid w:val="00E71BD0"/>
    <w:rsid w:val="00E749E1"/>
    <w:rsid w:val="00E74AA7"/>
    <w:rsid w:val="00E8243B"/>
    <w:rsid w:val="00E8334D"/>
    <w:rsid w:val="00E84780"/>
    <w:rsid w:val="00E84AE9"/>
    <w:rsid w:val="00E9361F"/>
    <w:rsid w:val="00E94C6D"/>
    <w:rsid w:val="00EA73FF"/>
    <w:rsid w:val="00EB0374"/>
    <w:rsid w:val="00EB0776"/>
    <w:rsid w:val="00EB0E49"/>
    <w:rsid w:val="00EB1E6A"/>
    <w:rsid w:val="00EB64E5"/>
    <w:rsid w:val="00EC063F"/>
    <w:rsid w:val="00EC1A2A"/>
    <w:rsid w:val="00EC60A8"/>
    <w:rsid w:val="00ED0234"/>
    <w:rsid w:val="00ED63E2"/>
    <w:rsid w:val="00ED68A0"/>
    <w:rsid w:val="00EE354E"/>
    <w:rsid w:val="00EE4BA9"/>
    <w:rsid w:val="00EF0CB7"/>
    <w:rsid w:val="00EF1BA8"/>
    <w:rsid w:val="00EF5621"/>
    <w:rsid w:val="00F0404C"/>
    <w:rsid w:val="00F056D4"/>
    <w:rsid w:val="00F36BB6"/>
    <w:rsid w:val="00F40D4F"/>
    <w:rsid w:val="00F41ED1"/>
    <w:rsid w:val="00F42421"/>
    <w:rsid w:val="00F4254C"/>
    <w:rsid w:val="00F43902"/>
    <w:rsid w:val="00F443CF"/>
    <w:rsid w:val="00F460E4"/>
    <w:rsid w:val="00F46A26"/>
    <w:rsid w:val="00F5021B"/>
    <w:rsid w:val="00F56F44"/>
    <w:rsid w:val="00F62E54"/>
    <w:rsid w:val="00F640CF"/>
    <w:rsid w:val="00F64913"/>
    <w:rsid w:val="00F66130"/>
    <w:rsid w:val="00F77F8A"/>
    <w:rsid w:val="00F84A04"/>
    <w:rsid w:val="00F85412"/>
    <w:rsid w:val="00F9181A"/>
    <w:rsid w:val="00F9624D"/>
    <w:rsid w:val="00FB4E47"/>
    <w:rsid w:val="00FE134E"/>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CDF6B7"/>
  <w15:docId w15:val="{7F35D4A1-FEA6-4FBC-9879-7EFD207D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6DC"/>
    <w:rPr>
      <w:sz w:val="16"/>
      <w:szCs w:val="16"/>
    </w:rPr>
  </w:style>
  <w:style w:type="paragraph" w:styleId="CommentText">
    <w:name w:val="annotation text"/>
    <w:basedOn w:val="Normal"/>
    <w:link w:val="CommentTextChar"/>
    <w:uiPriority w:val="99"/>
    <w:semiHidden/>
    <w:unhideWhenUsed/>
    <w:rsid w:val="003246DC"/>
    <w:rPr>
      <w:sz w:val="20"/>
      <w:szCs w:val="20"/>
    </w:rPr>
  </w:style>
  <w:style w:type="character" w:customStyle="1" w:styleId="CommentTextChar">
    <w:name w:val="Comment Text Char"/>
    <w:basedOn w:val="DefaultParagraphFont"/>
    <w:link w:val="CommentText"/>
    <w:uiPriority w:val="99"/>
    <w:semiHidden/>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0C6D1F"/>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4415">
      <w:bodyDiv w:val="1"/>
      <w:marLeft w:val="0"/>
      <w:marRight w:val="0"/>
      <w:marTop w:val="0"/>
      <w:marBottom w:val="0"/>
      <w:divBdr>
        <w:top w:val="none" w:sz="0" w:space="0" w:color="auto"/>
        <w:left w:val="none" w:sz="0" w:space="0" w:color="auto"/>
        <w:bottom w:val="none" w:sz="0" w:space="0" w:color="auto"/>
        <w:right w:val="none" w:sz="0" w:space="0" w:color="auto"/>
      </w:divBdr>
    </w:div>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4109084244CE78E75334D0BC743D3"/>
        <w:category>
          <w:name w:val="General"/>
          <w:gallery w:val="placeholder"/>
        </w:category>
        <w:types>
          <w:type w:val="bbPlcHdr"/>
        </w:types>
        <w:behaviors>
          <w:behavior w:val="content"/>
        </w:behaviors>
        <w:guid w:val="{65FEB8C9-F9D9-47DA-B53E-AF0C98649361}"/>
      </w:docPartPr>
      <w:docPartBody>
        <w:p w:rsidR="00CD1E2E" w:rsidRDefault="002D0E54" w:rsidP="002D0E54">
          <w:pPr>
            <w:pStyle w:val="1DB4109084244CE78E75334D0BC743D3"/>
          </w:pPr>
          <w:r>
            <w:rPr>
              <w:rStyle w:val="PlaceholderText"/>
            </w:rPr>
            <w:t>Click here to enter text.</w:t>
          </w:r>
        </w:p>
      </w:docPartBody>
    </w:docPart>
    <w:docPart>
      <w:docPartPr>
        <w:name w:val="60850820622F47C7A9788CFD0C6DC500"/>
        <w:category>
          <w:name w:val="General"/>
          <w:gallery w:val="placeholder"/>
        </w:category>
        <w:types>
          <w:type w:val="bbPlcHdr"/>
        </w:types>
        <w:behaviors>
          <w:behavior w:val="content"/>
        </w:behaviors>
        <w:guid w:val="{F8D75925-F9E8-473E-8D19-87F9CED576F2}"/>
      </w:docPartPr>
      <w:docPartBody>
        <w:p w:rsidR="00CD1E2E" w:rsidRDefault="002D0E54" w:rsidP="002D0E54">
          <w:pPr>
            <w:pStyle w:val="60850820622F47C7A9788CFD0C6DC500"/>
          </w:pPr>
          <w:r>
            <w:rPr>
              <w:rStyle w:val="PlaceholderText"/>
            </w:rPr>
            <w:t>Click here to enter text.</w:t>
          </w:r>
        </w:p>
      </w:docPartBody>
    </w:docPart>
    <w:docPart>
      <w:docPartPr>
        <w:name w:val="36230B87B7A64875A30E65807EAC693A"/>
        <w:category>
          <w:name w:val="General"/>
          <w:gallery w:val="placeholder"/>
        </w:category>
        <w:types>
          <w:type w:val="bbPlcHdr"/>
        </w:types>
        <w:behaviors>
          <w:behavior w:val="content"/>
        </w:behaviors>
        <w:guid w:val="{D244EA8E-5E05-4443-BD97-CB96B5E2E596}"/>
      </w:docPartPr>
      <w:docPartBody>
        <w:p w:rsidR="00CD1E2E" w:rsidRDefault="002D0E54" w:rsidP="002D0E54">
          <w:pPr>
            <w:pStyle w:val="36230B87B7A64875A30E65807EAC693A"/>
          </w:pPr>
          <w:r>
            <w:rPr>
              <w:rStyle w:val="PlaceholderText"/>
            </w:rPr>
            <w:t>Click here to enter text.</w:t>
          </w:r>
        </w:p>
      </w:docPartBody>
    </w:docPart>
    <w:docPart>
      <w:docPartPr>
        <w:name w:val="8D32C795AB1D49A380954300440666FB"/>
        <w:category>
          <w:name w:val="General"/>
          <w:gallery w:val="placeholder"/>
        </w:category>
        <w:types>
          <w:type w:val="bbPlcHdr"/>
        </w:types>
        <w:behaviors>
          <w:behavior w:val="content"/>
        </w:behaviors>
        <w:guid w:val="{B8FA958F-1BC0-4615-A147-A0611FFCEFF9}"/>
      </w:docPartPr>
      <w:docPartBody>
        <w:p w:rsidR="00F669C7" w:rsidRDefault="0008280D" w:rsidP="0008280D">
          <w:pPr>
            <w:pStyle w:val="8D32C795AB1D49A380954300440666FB"/>
          </w:pPr>
          <w:r>
            <w:rPr>
              <w:rStyle w:val="PlaceholderText"/>
            </w:rPr>
            <w:t>Click here to enter text.</w:t>
          </w:r>
        </w:p>
      </w:docPartBody>
    </w:docPart>
    <w:docPart>
      <w:docPartPr>
        <w:name w:val="BC97863C4F9B4471B4E460761B1FCB48"/>
        <w:category>
          <w:name w:val="General"/>
          <w:gallery w:val="placeholder"/>
        </w:category>
        <w:types>
          <w:type w:val="bbPlcHdr"/>
        </w:types>
        <w:behaviors>
          <w:behavior w:val="content"/>
        </w:behaviors>
        <w:guid w:val="{80096CFF-7F48-4AD7-922C-C9FB7BEF7B49}"/>
      </w:docPartPr>
      <w:docPartBody>
        <w:p w:rsidR="004F467E" w:rsidRDefault="00980CE7" w:rsidP="00980CE7">
          <w:pPr>
            <w:pStyle w:val="BC97863C4F9B4471B4E460761B1FCB48"/>
          </w:pPr>
          <w:r>
            <w:rPr>
              <w:rStyle w:val="PlaceholderText"/>
            </w:rPr>
            <w:t>Click here to enter text.</w:t>
          </w:r>
        </w:p>
      </w:docPartBody>
    </w:docPart>
    <w:docPart>
      <w:docPartPr>
        <w:name w:val="DE3901EAD3524A84B30810168A8931CE"/>
        <w:category>
          <w:name w:val="General"/>
          <w:gallery w:val="placeholder"/>
        </w:category>
        <w:types>
          <w:type w:val="bbPlcHdr"/>
        </w:types>
        <w:behaviors>
          <w:behavior w:val="content"/>
        </w:behaviors>
        <w:guid w:val="{C2EEA57F-6E8C-4231-B006-5295284A2EF2}"/>
      </w:docPartPr>
      <w:docPartBody>
        <w:p w:rsidR="00D71418" w:rsidRDefault="004F467E" w:rsidP="004F467E">
          <w:pPr>
            <w:pStyle w:val="DE3901EAD3524A84B30810168A8931C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17E9D"/>
    <w:rsid w:val="000236B4"/>
    <w:rsid w:val="000404CA"/>
    <w:rsid w:val="0004758E"/>
    <w:rsid w:val="00051E80"/>
    <w:rsid w:val="0008280D"/>
    <w:rsid w:val="000B13F3"/>
    <w:rsid w:val="000B1E49"/>
    <w:rsid w:val="00115B6B"/>
    <w:rsid w:val="00145614"/>
    <w:rsid w:val="00155292"/>
    <w:rsid w:val="001D511B"/>
    <w:rsid w:val="00202A92"/>
    <w:rsid w:val="002052CC"/>
    <w:rsid w:val="00275A6D"/>
    <w:rsid w:val="002B2E1E"/>
    <w:rsid w:val="002D0E54"/>
    <w:rsid w:val="002F0718"/>
    <w:rsid w:val="002F2525"/>
    <w:rsid w:val="00313B98"/>
    <w:rsid w:val="00365839"/>
    <w:rsid w:val="003713E7"/>
    <w:rsid w:val="00386618"/>
    <w:rsid w:val="00442BC2"/>
    <w:rsid w:val="004D7CC5"/>
    <w:rsid w:val="004F467E"/>
    <w:rsid w:val="00522A9D"/>
    <w:rsid w:val="00553169"/>
    <w:rsid w:val="00561FF7"/>
    <w:rsid w:val="00573DA4"/>
    <w:rsid w:val="006253D1"/>
    <w:rsid w:val="00626B12"/>
    <w:rsid w:val="00650BAF"/>
    <w:rsid w:val="00675601"/>
    <w:rsid w:val="00695076"/>
    <w:rsid w:val="006A4BBA"/>
    <w:rsid w:val="006A6A19"/>
    <w:rsid w:val="006B728C"/>
    <w:rsid w:val="00703A52"/>
    <w:rsid w:val="007049BB"/>
    <w:rsid w:val="007156E4"/>
    <w:rsid w:val="007213D7"/>
    <w:rsid w:val="0074505B"/>
    <w:rsid w:val="007A6818"/>
    <w:rsid w:val="007B7D03"/>
    <w:rsid w:val="007E19C2"/>
    <w:rsid w:val="00847F0A"/>
    <w:rsid w:val="00894798"/>
    <w:rsid w:val="008B5553"/>
    <w:rsid w:val="008C63FF"/>
    <w:rsid w:val="008D22A7"/>
    <w:rsid w:val="008D2D6E"/>
    <w:rsid w:val="008D4E9A"/>
    <w:rsid w:val="009034C7"/>
    <w:rsid w:val="009404BC"/>
    <w:rsid w:val="00974894"/>
    <w:rsid w:val="00980CE7"/>
    <w:rsid w:val="00992F4C"/>
    <w:rsid w:val="00AD3A48"/>
    <w:rsid w:val="00AF2D77"/>
    <w:rsid w:val="00B31378"/>
    <w:rsid w:val="00B91165"/>
    <w:rsid w:val="00BD47F5"/>
    <w:rsid w:val="00C42511"/>
    <w:rsid w:val="00C73ECE"/>
    <w:rsid w:val="00C77BDF"/>
    <w:rsid w:val="00CA68C5"/>
    <w:rsid w:val="00CC41D6"/>
    <w:rsid w:val="00CD1E2E"/>
    <w:rsid w:val="00CE2315"/>
    <w:rsid w:val="00D2022C"/>
    <w:rsid w:val="00D2270C"/>
    <w:rsid w:val="00D505BF"/>
    <w:rsid w:val="00D71418"/>
    <w:rsid w:val="00D71E1B"/>
    <w:rsid w:val="00D8525C"/>
    <w:rsid w:val="00D965EA"/>
    <w:rsid w:val="00DA219D"/>
    <w:rsid w:val="00E325A1"/>
    <w:rsid w:val="00E57510"/>
    <w:rsid w:val="00EF1399"/>
    <w:rsid w:val="00F004C2"/>
    <w:rsid w:val="00F06D4D"/>
    <w:rsid w:val="00F669C7"/>
    <w:rsid w:val="00F94B7C"/>
    <w:rsid w:val="00FA430C"/>
    <w:rsid w:val="00FB115B"/>
    <w:rsid w:val="00FB16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58E"/>
    <w:rPr>
      <w:color w:val="808080"/>
    </w:rPr>
  </w:style>
  <w:style w:type="paragraph" w:customStyle="1" w:styleId="1DB4109084244CE78E75334D0BC743D3">
    <w:name w:val="1DB4109084244CE78E75334D0BC743D3"/>
    <w:rsid w:val="002D0E54"/>
    <w:rPr>
      <w:lang w:val="sq-AL" w:eastAsia="sq-AL"/>
    </w:rPr>
  </w:style>
  <w:style w:type="paragraph" w:customStyle="1" w:styleId="60850820622F47C7A9788CFD0C6DC500">
    <w:name w:val="60850820622F47C7A9788CFD0C6DC500"/>
    <w:rsid w:val="002D0E54"/>
    <w:rPr>
      <w:lang w:val="sq-AL" w:eastAsia="sq-AL"/>
    </w:rPr>
  </w:style>
  <w:style w:type="paragraph" w:customStyle="1" w:styleId="36230B87B7A64875A30E65807EAC693A">
    <w:name w:val="36230B87B7A64875A30E65807EAC693A"/>
    <w:rsid w:val="002D0E54"/>
    <w:rPr>
      <w:lang w:val="sq-AL" w:eastAsia="sq-AL"/>
    </w:rPr>
  </w:style>
  <w:style w:type="paragraph" w:customStyle="1" w:styleId="8D32C795AB1D49A380954300440666FB">
    <w:name w:val="8D32C795AB1D49A380954300440666FB"/>
    <w:rsid w:val="0008280D"/>
    <w:rPr>
      <w:lang w:val="sq-AL" w:eastAsia="sq-AL"/>
    </w:rPr>
  </w:style>
  <w:style w:type="paragraph" w:customStyle="1" w:styleId="BC97863C4F9B4471B4E460761B1FCB48">
    <w:name w:val="BC97863C4F9B4471B4E460761B1FCB48"/>
    <w:rsid w:val="00980CE7"/>
    <w:rPr>
      <w:lang w:val="en-US" w:eastAsia="en-US"/>
    </w:rPr>
  </w:style>
  <w:style w:type="paragraph" w:customStyle="1" w:styleId="DE3901EAD3524A84B30810168A8931CE">
    <w:name w:val="DE3901EAD3524A84B30810168A8931CE"/>
    <w:rsid w:val="004F467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97A1-F44D-456B-B80E-27F5EEFB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773</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Bleona Hoxha</cp:lastModifiedBy>
  <cp:revision>5</cp:revision>
  <cp:lastPrinted>2025-03-06T12:51:00Z</cp:lastPrinted>
  <dcterms:created xsi:type="dcterms:W3CDTF">2025-03-06T12:50:00Z</dcterms:created>
  <dcterms:modified xsi:type="dcterms:W3CDTF">2025-03-14T10:41:00Z</dcterms:modified>
</cp:coreProperties>
</file>