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A1ED3" w:rsidTr="00731283">
        <w:tc>
          <w:tcPr>
            <w:tcW w:w="2340" w:type="dxa"/>
          </w:tcPr>
          <w:p w:rsidR="001A1ED3" w:rsidRDefault="001A1ED3" w:rsidP="00731283">
            <w:pPr>
              <w:tabs>
                <w:tab w:val="right" w:pos="9498"/>
              </w:tabs>
              <w:spacing w:line="360" w:lineRule="auto"/>
              <w:rPr>
                <w:b/>
              </w:rPr>
            </w:pPr>
            <w:r>
              <w:t>Numri i lëndës:</w:t>
            </w:r>
          </w:p>
        </w:tc>
        <w:tc>
          <w:tcPr>
            <w:tcW w:w="2250" w:type="dxa"/>
          </w:tcPr>
          <w:p w:rsidR="001A1ED3" w:rsidRDefault="00D7156E" w:rsidP="00731283">
            <w:pPr>
              <w:tabs>
                <w:tab w:val="right" w:pos="9498"/>
              </w:tabs>
              <w:spacing w:line="360" w:lineRule="auto"/>
              <w:rPr>
                <w:b/>
              </w:rPr>
            </w:pPr>
            <w:sdt>
              <w:sdtPr>
                <w:alias w:val="UCN"/>
                <w:tag w:val="case.UniqueCaseNumber"/>
                <w:id w:val="-1427725562"/>
                <w:placeholder>
                  <w:docPart w:val="A3FAC91674364E709B999569989F0D8D"/>
                </w:placeholder>
                <w:text/>
              </w:sdtPr>
              <w:sdtEndPr/>
              <w:sdtContent>
                <w:r w:rsidR="001A1ED3">
                  <w:t>2019:275837</w:t>
                </w:r>
              </w:sdtContent>
            </w:sdt>
          </w:p>
        </w:tc>
      </w:tr>
      <w:tr w:rsidR="001A1ED3" w:rsidTr="00731283">
        <w:tc>
          <w:tcPr>
            <w:tcW w:w="2340" w:type="dxa"/>
          </w:tcPr>
          <w:p w:rsidR="001A1ED3" w:rsidRDefault="001A1ED3" w:rsidP="00731283">
            <w:pPr>
              <w:tabs>
                <w:tab w:val="right" w:pos="9498"/>
              </w:tabs>
              <w:spacing w:line="360" w:lineRule="auto"/>
              <w:rPr>
                <w:b/>
              </w:rPr>
            </w:pPr>
            <w:r>
              <w:rPr>
                <w:color w:val="0D0D0D" w:themeColor="text1" w:themeTint="F2"/>
              </w:rPr>
              <w:t>Datë:</w:t>
            </w:r>
          </w:p>
        </w:tc>
        <w:tc>
          <w:tcPr>
            <w:tcW w:w="2250" w:type="dxa"/>
          </w:tcPr>
          <w:p w:rsidR="001A1ED3" w:rsidRDefault="00D7156E" w:rsidP="00731283">
            <w:pPr>
              <w:tabs>
                <w:tab w:val="right" w:pos="9498"/>
              </w:tabs>
              <w:spacing w:line="360" w:lineRule="auto"/>
              <w:rPr>
                <w:b/>
              </w:rPr>
            </w:pPr>
            <w:sdt>
              <w:sdtPr>
                <w:rPr>
                  <w:color w:val="0D0D0D" w:themeColor="text1" w:themeTint="F2"/>
                </w:rPr>
                <w:alias w:val="DataDokumentit"/>
                <w:tag w:val="templateDates.DocumentDate"/>
                <w:id w:val="-1879233491"/>
                <w:placeholder>
                  <w:docPart w:val="1977355F40BB48B4BBD67CC88E7B6D02"/>
                </w:placeholder>
                <w:text/>
              </w:sdtPr>
              <w:sdtEndPr/>
              <w:sdtContent>
                <w:r w:rsidR="001A1ED3">
                  <w:rPr>
                    <w:color w:val="0D0D0D" w:themeColor="text1" w:themeTint="F2"/>
                  </w:rPr>
                  <w:t>25.01.2022</w:t>
                </w:r>
              </w:sdtContent>
            </w:sdt>
          </w:p>
        </w:tc>
      </w:tr>
      <w:tr w:rsidR="001A1ED3" w:rsidTr="00731283">
        <w:tc>
          <w:tcPr>
            <w:tcW w:w="2340" w:type="dxa"/>
          </w:tcPr>
          <w:p w:rsidR="001A1ED3" w:rsidRDefault="001A1ED3" w:rsidP="00731283">
            <w:pPr>
              <w:tabs>
                <w:tab w:val="right" w:pos="9498"/>
              </w:tabs>
              <w:spacing w:line="360" w:lineRule="auto"/>
              <w:rPr>
                <w:b/>
              </w:rPr>
            </w:pPr>
            <w:r>
              <w:t xml:space="preserve">Numri i dokumentit:    </w:t>
            </w:r>
          </w:p>
        </w:tc>
        <w:tc>
          <w:tcPr>
            <w:tcW w:w="2250" w:type="dxa"/>
          </w:tcPr>
          <w:p w:rsidR="001A1ED3" w:rsidRDefault="00D7156E" w:rsidP="00731283">
            <w:pPr>
              <w:tabs>
                <w:tab w:val="right" w:pos="9498"/>
              </w:tabs>
              <w:spacing w:line="360" w:lineRule="auto"/>
              <w:rPr>
                <w:b/>
              </w:rPr>
            </w:pPr>
            <w:sdt>
              <w:sdtPr>
                <w:alias w:val="Nrdokumentit"/>
                <w:tag w:val="document.DocumentNumberString"/>
                <w:id w:val="157661756"/>
                <w:placeholder>
                  <w:docPart w:val="3515FACDBF8C4C699F6FDCE5BA3592F7"/>
                </w:placeholder>
              </w:sdtPr>
              <w:sdtEndPr/>
              <w:sdtContent>
                <w:r w:rsidR="001A1ED3">
                  <w:t>02643666</w:t>
                </w:r>
              </w:sdtContent>
            </w:sdt>
          </w:p>
        </w:tc>
      </w:tr>
    </w:tbl>
    <w:p w:rsidR="001A1ED3" w:rsidRDefault="001A1ED3" w:rsidP="00730977">
      <w:pPr>
        <w:jc w:val="both"/>
        <w:rPr>
          <w:b/>
          <w:bCs/>
        </w:rPr>
      </w:pPr>
    </w:p>
    <w:p w:rsidR="00730977" w:rsidRPr="00777090" w:rsidRDefault="00730977" w:rsidP="00730977">
      <w:pPr>
        <w:jc w:val="both"/>
        <w:rPr>
          <w:b/>
        </w:rPr>
      </w:pPr>
    </w:p>
    <w:p w:rsidR="00730977" w:rsidRPr="00D63EAF" w:rsidRDefault="00730977" w:rsidP="00730977">
      <w:pPr>
        <w:ind w:left="6480" w:right="-270" w:firstLine="720"/>
        <w:jc w:val="right"/>
        <w:outlineLvl w:val="0"/>
        <w:rPr>
          <w:b/>
        </w:rPr>
      </w:pPr>
      <w:r>
        <w:rPr>
          <w:b/>
        </w:rPr>
        <w:t>A</w:t>
      </w:r>
      <w:r w:rsidRPr="00D63EAF">
        <w:rPr>
          <w:b/>
        </w:rPr>
        <w:t>.nr.</w:t>
      </w:r>
      <w:r>
        <w:rPr>
          <w:b/>
        </w:rPr>
        <w:t>144/19</w:t>
      </w:r>
    </w:p>
    <w:p w:rsidR="00730977" w:rsidRPr="00D63EAF" w:rsidRDefault="00730977" w:rsidP="00730977">
      <w:pPr>
        <w:ind w:left="6480" w:firstLine="720"/>
        <w:jc w:val="both"/>
      </w:pPr>
    </w:p>
    <w:p w:rsidR="00730977" w:rsidRPr="00D63EAF" w:rsidRDefault="00730977" w:rsidP="00730977">
      <w:pPr>
        <w:ind w:left="-288" w:right="-288"/>
        <w:jc w:val="both"/>
      </w:pPr>
      <w:r w:rsidRPr="00D63EAF">
        <w:rPr>
          <w:b/>
        </w:rPr>
        <w:t>GJYKATA THEMELORE NË PRISHTINË</w:t>
      </w:r>
      <w:r w:rsidRPr="00D63EAF">
        <w:t>, Departame</w:t>
      </w:r>
      <w:r>
        <w:t>nti për Çështje Administrative</w:t>
      </w:r>
      <w:r w:rsidRPr="00D63EAF">
        <w:t xml:space="preserve">, me gjyqtarin Rexhep Gashi dhe me zyrtaren ligjore Asliha </w:t>
      </w:r>
      <w:proofErr w:type="spellStart"/>
      <w:r w:rsidRPr="00D63EAF">
        <w:t>Fejzullahu</w:t>
      </w:r>
      <w:proofErr w:type="spellEnd"/>
      <w:r w:rsidRPr="00D63EAF">
        <w:t>, si procesmbajtëse, në konfliktin ad</w:t>
      </w:r>
      <w:r>
        <w:t>ministrativ të paditëses Sh</w:t>
      </w:r>
      <w:r w:rsidR="00D97E82">
        <w:t>.</w:t>
      </w:r>
      <w:r>
        <w:t xml:space="preserve"> K</w:t>
      </w:r>
      <w:r w:rsidR="00D97E82">
        <w:t>.</w:t>
      </w:r>
      <w:r>
        <w:t xml:space="preserve"> nga Prishtina, Rr.”</w:t>
      </w:r>
      <w:r w:rsidR="008D5703">
        <w:t xml:space="preserve"> </w:t>
      </w:r>
      <w:r>
        <w:t>Z</w:t>
      </w:r>
      <w:r w:rsidR="00D97E82">
        <w:t>...</w:t>
      </w:r>
      <w:r>
        <w:t xml:space="preserve">”, </w:t>
      </w:r>
      <w:r w:rsidR="00D97E82">
        <w:t>...</w:t>
      </w:r>
      <w:r>
        <w:t xml:space="preserve">, </w:t>
      </w:r>
      <w:r w:rsidRPr="00D63EAF">
        <w:t>kundër të paditurës</w:t>
      </w:r>
      <w:r>
        <w:t xml:space="preserve"> Ministria e Punës dhe e Mirëqenies Sociale-Departamenti për Familjet e Dëshmorëve, Invalidëve të Luftës dhe Viktimave Civile, </w:t>
      </w:r>
      <w:r w:rsidRPr="00D63EAF">
        <w:t>duke vendosur lidhur me padin</w:t>
      </w:r>
      <w:r>
        <w:t xml:space="preserve">ë e paditëses për anulimin e </w:t>
      </w:r>
      <w:r w:rsidRPr="00D63EAF">
        <w:t xml:space="preserve">vendimit </w:t>
      </w:r>
      <w:r>
        <w:t xml:space="preserve">me nr.01-01/8140 i datës 11.12.2018, </w:t>
      </w:r>
      <w:r>
        <w:rPr>
          <w:rFonts w:eastAsia="Times New Roman"/>
        </w:rPr>
        <w:t>në seancën e shqyrtimit</w:t>
      </w:r>
      <w:r w:rsidRPr="00D63EAF">
        <w:rPr>
          <w:rFonts w:eastAsia="Times New Roman"/>
        </w:rPr>
        <w:t xml:space="preserve"> kryesor-publik</w:t>
      </w:r>
      <w:r>
        <w:rPr>
          <w:rFonts w:eastAsia="Times New Roman"/>
        </w:rPr>
        <w:t>,</w:t>
      </w:r>
      <w:r w:rsidRPr="00D63EAF">
        <w:t xml:space="preserve"> të mbajtur në</w:t>
      </w:r>
      <w:r>
        <w:t xml:space="preserve"> mungesë të palëve </w:t>
      </w:r>
      <w:proofErr w:type="spellStart"/>
      <w:r>
        <w:t>ndërgjyqëse</w:t>
      </w:r>
      <w:proofErr w:type="spellEnd"/>
      <w:r w:rsidRPr="00D63EAF">
        <w:t xml:space="preserve">, </w:t>
      </w:r>
      <w:r w:rsidRPr="00D63EAF">
        <w:rPr>
          <w:rFonts w:eastAsia="Times New Roman"/>
        </w:rPr>
        <w:t xml:space="preserve">me datë </w:t>
      </w:r>
      <w:r>
        <w:t>18.01.2022</w:t>
      </w:r>
      <w:r w:rsidRPr="00D63EAF">
        <w:t>, mori këtë:</w:t>
      </w:r>
    </w:p>
    <w:p w:rsidR="00730977" w:rsidRPr="00D63EAF" w:rsidRDefault="00730977" w:rsidP="00730977">
      <w:pPr>
        <w:ind w:right="-288"/>
        <w:jc w:val="both"/>
      </w:pPr>
    </w:p>
    <w:p w:rsidR="00730977" w:rsidRPr="00D63EAF" w:rsidRDefault="00730977" w:rsidP="00730977">
      <w:pPr>
        <w:ind w:right="-288"/>
        <w:jc w:val="both"/>
        <w:rPr>
          <w:b/>
          <w:color w:val="000000"/>
        </w:rPr>
      </w:pPr>
    </w:p>
    <w:p w:rsidR="00730977" w:rsidRPr="00D63EAF" w:rsidRDefault="00730977" w:rsidP="00730977">
      <w:pPr>
        <w:jc w:val="center"/>
        <w:outlineLvl w:val="0"/>
        <w:rPr>
          <w:b/>
          <w:color w:val="000000"/>
        </w:rPr>
      </w:pPr>
      <w:r w:rsidRPr="00D63EAF">
        <w:rPr>
          <w:b/>
          <w:color w:val="000000"/>
        </w:rPr>
        <w:t>A K T G J Y K I M</w:t>
      </w:r>
    </w:p>
    <w:p w:rsidR="00730977" w:rsidRPr="00D63EAF" w:rsidRDefault="00730977" w:rsidP="00730977">
      <w:pPr>
        <w:jc w:val="center"/>
        <w:outlineLvl w:val="0"/>
        <w:rPr>
          <w:color w:val="000000"/>
        </w:rPr>
      </w:pPr>
    </w:p>
    <w:p w:rsidR="00730977" w:rsidRDefault="00730977" w:rsidP="00730977">
      <w:pPr>
        <w:numPr>
          <w:ilvl w:val="0"/>
          <w:numId w:val="15"/>
        </w:numPr>
        <w:jc w:val="both"/>
      </w:pPr>
      <w:r>
        <w:rPr>
          <w:rFonts w:eastAsia="Arial Unicode MS"/>
          <w:b/>
          <w:color w:val="000000"/>
        </w:rPr>
        <w:t xml:space="preserve">REFUZOHET SI E PA BAZUAR </w:t>
      </w:r>
      <w:r w:rsidRPr="00D63EAF">
        <w:rPr>
          <w:rFonts w:eastAsia="Arial Unicode MS"/>
          <w:color w:val="000000"/>
        </w:rPr>
        <w:t>kërkesëpadia</w:t>
      </w:r>
      <w:r w:rsidRPr="00D63EAF">
        <w:rPr>
          <w:rFonts w:eastAsia="Arial Unicode MS"/>
          <w:b/>
          <w:color w:val="000000"/>
        </w:rPr>
        <w:t xml:space="preserve"> </w:t>
      </w:r>
      <w:r w:rsidRPr="00D63EAF">
        <w:rPr>
          <w:rFonts w:eastAsia="Arial Unicode MS"/>
          <w:color w:val="000000"/>
        </w:rPr>
        <w:t xml:space="preserve">e </w:t>
      </w:r>
      <w:r>
        <w:rPr>
          <w:color w:val="000000"/>
        </w:rPr>
        <w:t xml:space="preserve">paditëses </w:t>
      </w:r>
      <w:r>
        <w:t>Sh</w:t>
      </w:r>
      <w:r w:rsidR="00D97E82">
        <w:t>.</w:t>
      </w:r>
      <w:r>
        <w:t xml:space="preserve"> K</w:t>
      </w:r>
      <w:r w:rsidR="00D97E82">
        <w:t>.</w:t>
      </w:r>
      <w:r>
        <w:t xml:space="preserve"> nga Prishtina,</w:t>
      </w:r>
      <w:r w:rsidRPr="00FB6366">
        <w:t xml:space="preserve"> </w:t>
      </w:r>
      <w:r>
        <w:t>Rr.”</w:t>
      </w:r>
      <w:r w:rsidR="008E61A7">
        <w:t xml:space="preserve"> </w:t>
      </w:r>
      <w:bookmarkStart w:id="0" w:name="_GoBack"/>
      <w:bookmarkEnd w:id="0"/>
      <w:r>
        <w:t>Z</w:t>
      </w:r>
      <w:r w:rsidR="00D97E82">
        <w:t>...</w:t>
      </w:r>
      <w:r>
        <w:t>”, B</w:t>
      </w:r>
      <w:r w:rsidR="00D97E82">
        <w:t>...</w:t>
      </w:r>
      <w:r>
        <w:t>, me të cilën ka kërkuar që të anulohet vendimi me nr. të lëndës 01-01/8140 i datës 11.12.2018 i Ministrisë së Punës dhe  Mirëqenies Sociale-Departamenti për Familjet e Dëshmorëve, Invalidëve të Luftës dhe Viktimave Civile dhe që çështja të kthehet në rishqyrtim dhe rivendosje tek organi i administratës.</w:t>
      </w:r>
    </w:p>
    <w:p w:rsidR="00730977" w:rsidRDefault="00730977" w:rsidP="00730977">
      <w:pPr>
        <w:ind w:left="432"/>
        <w:jc w:val="both"/>
      </w:pPr>
    </w:p>
    <w:p w:rsidR="00730977" w:rsidRDefault="00730977" w:rsidP="00730977">
      <w:pPr>
        <w:numPr>
          <w:ilvl w:val="0"/>
          <w:numId w:val="15"/>
        </w:numPr>
        <w:jc w:val="both"/>
      </w:pPr>
      <w:r w:rsidRPr="00971E71">
        <w:rPr>
          <w:color w:val="000000"/>
        </w:rPr>
        <w:t>Mbetet në fuqi</w:t>
      </w:r>
      <w:r w:rsidRPr="00971E71">
        <w:rPr>
          <w:b/>
          <w:color w:val="000000"/>
        </w:rPr>
        <w:t xml:space="preserve"> </w:t>
      </w:r>
      <w:r w:rsidRPr="00FB6366">
        <w:rPr>
          <w:color w:val="000000"/>
        </w:rPr>
        <w:t>vendimi</w:t>
      </w:r>
      <w:r>
        <w:rPr>
          <w:b/>
          <w:color w:val="000000"/>
        </w:rPr>
        <w:t xml:space="preserve"> </w:t>
      </w:r>
      <w:r>
        <w:t>me nr.01-01/8140 i datës 11.12.2018 i Ministrisë së Punës dhe  Mirëqenies Sociale-Departamenti për Familjet e Dëshmorëve, Invalidëve të Luftës dhe Viktimave Civile.</w:t>
      </w:r>
    </w:p>
    <w:p w:rsidR="00730977" w:rsidRPr="00D63EAF" w:rsidRDefault="00730977" w:rsidP="00730977">
      <w:pPr>
        <w:jc w:val="both"/>
      </w:pPr>
    </w:p>
    <w:p w:rsidR="00730977" w:rsidRPr="00D63EAF" w:rsidRDefault="00730977" w:rsidP="00730977">
      <w:pPr>
        <w:pStyle w:val="ListParagraph"/>
        <w:numPr>
          <w:ilvl w:val="0"/>
          <w:numId w:val="15"/>
        </w:numPr>
        <w:contextualSpacing w:val="0"/>
      </w:pPr>
      <w:r w:rsidRPr="00D63EAF">
        <w:rPr>
          <w:rFonts w:eastAsia="Times New Roman"/>
        </w:rPr>
        <w:t>Secila palë i bart shpenzimet e veta procedurale</w:t>
      </w:r>
      <w:r w:rsidRPr="00D63EAF">
        <w:t>.</w:t>
      </w:r>
    </w:p>
    <w:p w:rsidR="00730977" w:rsidRPr="00D63EAF" w:rsidRDefault="00730977" w:rsidP="00730977">
      <w:pPr>
        <w:ind w:left="432"/>
        <w:jc w:val="both"/>
      </w:pPr>
    </w:p>
    <w:p w:rsidR="00730977" w:rsidRPr="00D63EAF" w:rsidRDefault="00730977" w:rsidP="00730977">
      <w:pPr>
        <w:ind w:left="-288" w:right="-288"/>
        <w:jc w:val="both"/>
        <w:rPr>
          <w:rFonts w:eastAsia="Arial Unicode MS"/>
        </w:rPr>
      </w:pPr>
    </w:p>
    <w:p w:rsidR="00730977" w:rsidRPr="00D63EAF" w:rsidRDefault="00730977" w:rsidP="00730977">
      <w:pPr>
        <w:jc w:val="center"/>
        <w:outlineLvl w:val="0"/>
        <w:rPr>
          <w:rFonts w:eastAsia="Arial Unicode MS"/>
          <w:b/>
        </w:rPr>
      </w:pPr>
      <w:r w:rsidRPr="00D63EAF">
        <w:rPr>
          <w:rFonts w:eastAsia="Arial Unicode MS"/>
          <w:b/>
        </w:rPr>
        <w:t xml:space="preserve">A r s y e t i m </w:t>
      </w:r>
    </w:p>
    <w:p w:rsidR="00730977" w:rsidRPr="00D63EAF" w:rsidRDefault="00730977" w:rsidP="00730977">
      <w:pPr>
        <w:jc w:val="both"/>
        <w:rPr>
          <w:rFonts w:eastAsia="Arial Unicode MS"/>
        </w:rPr>
      </w:pPr>
    </w:p>
    <w:p w:rsidR="00730977" w:rsidRDefault="00730977" w:rsidP="00730977">
      <w:pPr>
        <w:ind w:left="-288" w:right="-288"/>
        <w:jc w:val="both"/>
      </w:pPr>
      <w:r w:rsidRPr="00A06C20">
        <w:rPr>
          <w:rFonts w:eastAsia="Times New Roman"/>
          <w:bCs/>
        </w:rPr>
        <w:t xml:space="preserve">Me vendimin </w:t>
      </w:r>
      <w:r>
        <w:rPr>
          <w:rFonts w:eastAsia="Times New Roman"/>
          <w:bCs/>
        </w:rPr>
        <w:t>e kontestuar</w:t>
      </w:r>
      <w:r w:rsidRPr="00A06C20">
        <w:rPr>
          <w:rFonts w:eastAsia="Times New Roman"/>
          <w:bCs/>
        </w:rPr>
        <w:t xml:space="preserve"> </w:t>
      </w:r>
      <w:r>
        <w:t xml:space="preserve">me nr. të lëndës 01-01/8140 i datës 11.12.2018, </w:t>
      </w:r>
      <w:r w:rsidRPr="00A06C20">
        <w:rPr>
          <w:rFonts w:eastAsia="Times New Roman"/>
          <w:bCs/>
        </w:rPr>
        <w:t xml:space="preserve">e paditura </w:t>
      </w:r>
      <w:r>
        <w:t xml:space="preserve">Ministria e Punës dhe e Mirëqenies Sociale-Departamenti për Familjet e Dëshmorëve, Invalidëve të Luftës dhe Viktimave Civile i ka refuzuar paditëses si të pa bazuar ankesën të ushtruar ndaj vendimit me nr.01-01/8140 i datës 11.09.2018, me të cilin vendim paditëses i është refuzuar si e pa bazuar kërkesa për njohjen e të drejtës në pension të skemës Invalid i Luftës. </w:t>
      </w:r>
    </w:p>
    <w:p w:rsidR="00730977" w:rsidRDefault="00730977" w:rsidP="00730977">
      <w:pPr>
        <w:ind w:right="-288"/>
        <w:jc w:val="both"/>
        <w:rPr>
          <w:rFonts w:eastAsia="Times New Roman"/>
        </w:rPr>
      </w:pPr>
    </w:p>
    <w:p w:rsidR="00730977" w:rsidRDefault="00730977" w:rsidP="00730977">
      <w:pPr>
        <w:ind w:left="-288" w:right="-360"/>
        <w:jc w:val="both"/>
      </w:pPr>
      <w:r>
        <w:rPr>
          <w:bCs/>
        </w:rPr>
        <w:t>Paditësja e pa kënaqur me vendimin e kontestuar,</w:t>
      </w:r>
      <w:r w:rsidRPr="00424930">
        <w:rPr>
          <w:bCs/>
        </w:rPr>
        <w:t xml:space="preserve"> </w:t>
      </w:r>
      <w:r w:rsidRPr="00424930">
        <w:t xml:space="preserve">me padinë e </w:t>
      </w:r>
      <w:r>
        <w:t>paraqitur në gjykatë me datë 17.01.2019,</w:t>
      </w:r>
      <w:r w:rsidRPr="00424930">
        <w:t xml:space="preserve"> ka iniciuar konfliktin administrativ kundër të paditurës </w:t>
      </w:r>
      <w:r>
        <w:t xml:space="preserve">Ministria e Punës dhe e Mirëqenies Sociale-Departamenti për Familjet e Dëshmorëve, Invalidëve të Luftës dhe Viktimave Civile, për shkak të shkeljes së dispozitave procedurale të Ligjit nr.05/L-031 për Procedurën e Përgjithshme Administrative </w:t>
      </w:r>
      <w:r>
        <w:lastRenderedPageBreak/>
        <w:t>dhe shkeljes së dispozitave të Ligjit nr.04/L-054 për Statusin dhe të Drejtat e Familjeve të Dëshmorëve, Veteranëve dhe Pjesëtareve të UÇK-së, si dhe Familjeve të Viktimave Civile të Luftës, për shkak të shkeljes së dispozitave materiale dhe për shkak të vërtetimit të gabuar të gjendjes faktike, me të cilën ka kërkuar që të anulohet vendimi me nr. të lëndës 01.01/8140 i Ministrisë së Punës dhe  Mirëqenies Sociale-Departamenti për Familjet e Dëshmorëve, Invalidëve të Luftës dhe Viktimave Civile, ashtu që çështja ti kthehet në rishqyrtim organit të administratës për rishqyrtim dhe vendosje.</w:t>
      </w:r>
    </w:p>
    <w:p w:rsidR="00730977" w:rsidRDefault="00730977" w:rsidP="00730977">
      <w:pPr>
        <w:ind w:left="-288" w:right="-360"/>
        <w:jc w:val="both"/>
      </w:pPr>
      <w:r>
        <w:t xml:space="preserve">Tutje paditësja në padi ka deklaruar se Ministria e Punës dhe Mirëqenies Sociale, përkatësisht Departamenti për Familjet e Dëshmorëve, Invalidët e Luftës dhe Viktimave Civile, ka nxjerr vendimin e njëjtë me atë të Komisionit Qendror Mjekësor, për të cilët konsideroj se janë të paligjshëm, të padrejtë dhe në kundërshtim me dispozitat ligjore të cilat kanë të bëjnë me të drejtat e mia si invalidë e luftës, bazuar në nenin 3 paragrafi 1.7, neni 5 neni 9 dhe 10 të Ligjit nr.04/L-054 për Statusin dhe të Drejtat e Familjeve të Dëshmorëve, Veteranëve dhe Pjesëtarëve të UÇK-së dhe Familjeve të Viktimave Civile të Luftës. Ka theksuar se Komisioni Mjekësor se ka dhënë vlerësim paushall pa vlerësuar provat materiale të prezantuara nga paditësja, si dhe pa dhënë kurrfarë vlerësimi profesional mjekësor, për gjendjen shëndetësore pas lëndimeve dhe plagëve të pësuara gjatë protestave studentore të 1 tetorit 1997 dhe kontributin e dhënë nga paditësja si pjesëmarrëse/pjesëtare aktive në UÇK, përkatësisht në Universitetin e Prishtinës-Fakultetin Filozofik-Dega e Pedagogjisë. </w:t>
      </w:r>
    </w:p>
    <w:p w:rsidR="00730977" w:rsidRPr="00A615EF" w:rsidRDefault="00730977" w:rsidP="00730977">
      <w:pPr>
        <w:ind w:right="-360"/>
        <w:jc w:val="both"/>
        <w:rPr>
          <w:rFonts w:eastAsia="Times New Roman"/>
        </w:rPr>
      </w:pPr>
    </w:p>
    <w:p w:rsidR="00730977" w:rsidRPr="00A615EF" w:rsidRDefault="00730977" w:rsidP="00730977">
      <w:pPr>
        <w:ind w:left="-288" w:right="-360"/>
        <w:jc w:val="both"/>
      </w:pPr>
      <w:r w:rsidRPr="00A615EF">
        <w:rPr>
          <w:bCs/>
        </w:rPr>
        <w:t xml:space="preserve">E paditura </w:t>
      </w:r>
      <w:r w:rsidRPr="00A615EF">
        <w:t>Ministria e Punës dhe e Mirëqenies Sociale-Departamenti i Pensioneve, përmes përfaqësues ligjore Ministria e Drejtësisë-Avokatura Shtetërore, n</w:t>
      </w:r>
      <w:r>
        <w:t>ë përgjigjen në padi të datës 17</w:t>
      </w:r>
      <w:r w:rsidRPr="00A615EF">
        <w:t xml:space="preserve">.11.2021 ka deklaruar se e konteston në </w:t>
      </w:r>
      <w:r>
        <w:t>tërësi kërkesëpadinë e paditëses</w:t>
      </w:r>
      <w:r w:rsidRPr="00A615EF">
        <w:t xml:space="preserve">. </w:t>
      </w:r>
      <w:r>
        <w:t xml:space="preserve">Ka theksuar se organi i shkallës së dytë, pasi ka shqyrtuar ankesën e paditësit ka gjetur se me vendimin e atakuar me ankesë, gjendja faktike është vërtetuar në mënyrë të drejtë, duke bërë të pa bazuara pretendimet ankimore të paditësit. Ka shtuar se padia e ushtruar përmban një arsyetim të përgjithësuar, duke mos u bazuar në as edhe një shkresë-provë të vetme e cila do ta ndryshonte gjendjen faktike të përshkruar nga organi i shkallës së parë. Andaj e paditura drejt i ka aplikuar drejt dispozitat ligjore, i ka vlerësuar drejt të gjitha rrethanat të cilat ndikojnë në nxjerrjen e vendimit rrethanat e të cilat i aprovoj edhe organi i shkallës së parë. </w:t>
      </w:r>
      <w:r w:rsidRPr="00A615EF">
        <w:t>E paditura duke u bazuar n</w:t>
      </w:r>
      <w:r>
        <w:t>ë</w:t>
      </w:r>
      <w:r w:rsidRPr="00A615EF">
        <w:t xml:space="preserve"> t</w:t>
      </w:r>
      <w:r>
        <w:t>ë lartcekurat i ka propozuar</w:t>
      </w:r>
      <w:r w:rsidRPr="00A615EF">
        <w:t xml:space="preserve"> gjykat</w:t>
      </w:r>
      <w:r>
        <w:t>ë</w:t>
      </w:r>
      <w:r w:rsidRPr="00A615EF">
        <w:t>s q</w:t>
      </w:r>
      <w:r>
        <w:t>ë</w:t>
      </w:r>
      <w:r w:rsidRPr="00A615EF">
        <w:t xml:space="preserve"> t</w:t>
      </w:r>
      <w:r>
        <w:t>ë</w:t>
      </w:r>
      <w:r w:rsidRPr="00A615EF">
        <w:t xml:space="preserve"> refuzoj n</w:t>
      </w:r>
      <w:r>
        <w:t>ë</w:t>
      </w:r>
      <w:r w:rsidRPr="00A615EF">
        <w:t xml:space="preserve"> t</w:t>
      </w:r>
      <w:r>
        <w:t>ë</w:t>
      </w:r>
      <w:r w:rsidRPr="00A615EF">
        <w:t>r</w:t>
      </w:r>
      <w:r>
        <w:t>ë</w:t>
      </w:r>
      <w:r w:rsidRPr="00A615EF">
        <w:t>si padin</w:t>
      </w:r>
      <w:r>
        <w:t>ë</w:t>
      </w:r>
      <w:r w:rsidRPr="00A615EF">
        <w:t xml:space="preserve"> dhe k</w:t>
      </w:r>
      <w:r>
        <w:t>ë</w:t>
      </w:r>
      <w:r w:rsidRPr="00A615EF">
        <w:t>rkes</w:t>
      </w:r>
      <w:r>
        <w:t>ë</w:t>
      </w:r>
      <w:r w:rsidRPr="00A615EF">
        <w:t>padin</w:t>
      </w:r>
      <w:r>
        <w:t>ë</w:t>
      </w:r>
      <w:r w:rsidRPr="00A615EF">
        <w:t xml:space="preserve"> e padit</w:t>
      </w:r>
      <w:r>
        <w:t>ëses</w:t>
      </w:r>
      <w:r w:rsidRPr="00A615EF">
        <w:t xml:space="preserve"> si t</w:t>
      </w:r>
      <w:r>
        <w:t>ë</w:t>
      </w:r>
      <w:r w:rsidRPr="00A615EF">
        <w:t xml:space="preserve"> pabazuar dhe t</w:t>
      </w:r>
      <w:r>
        <w:t>ë</w:t>
      </w:r>
      <w:r w:rsidRPr="00A615EF">
        <w:t xml:space="preserve"> v</w:t>
      </w:r>
      <w:r>
        <w:t>ë</w:t>
      </w:r>
      <w:r w:rsidRPr="00A615EF">
        <w:t>rtetoj vendimin e nxjerr</w:t>
      </w:r>
      <w:r>
        <w:t>ë</w:t>
      </w:r>
      <w:r w:rsidRPr="00A615EF">
        <w:t xml:space="preserve"> nga Ministria e Pun</w:t>
      </w:r>
      <w:r>
        <w:t>ë</w:t>
      </w:r>
      <w:r w:rsidRPr="00A615EF">
        <w:t>s dhe Mir</w:t>
      </w:r>
      <w:r>
        <w:t>ë</w:t>
      </w:r>
      <w:r w:rsidRPr="00A615EF">
        <w:t>qenies Sociale.</w:t>
      </w:r>
    </w:p>
    <w:p w:rsidR="00730977" w:rsidRPr="00A615EF" w:rsidRDefault="00730977" w:rsidP="00730977">
      <w:pPr>
        <w:ind w:left="-288" w:right="-360"/>
        <w:jc w:val="both"/>
        <w:rPr>
          <w:bCs/>
        </w:rPr>
      </w:pPr>
    </w:p>
    <w:p w:rsidR="00730977" w:rsidRPr="00702393" w:rsidRDefault="00730977" w:rsidP="00730977">
      <w:pPr>
        <w:ind w:left="-288" w:right="-360"/>
        <w:jc w:val="both"/>
        <w:rPr>
          <w:bCs/>
        </w:rPr>
      </w:pPr>
      <w:r w:rsidRPr="00A615EF">
        <w:t>Gjykata në seancën gjyqësore të shqyrtimit</w:t>
      </w:r>
      <w:r w:rsidRPr="00B90A3D">
        <w:t xml:space="preserve"> verbal të datë 18.01.2022, ka shqyrtuar këtë konflikt administrativ në pajtim me nenin 41 të LKA-së, në mungesë të palëve </w:t>
      </w:r>
      <w:proofErr w:type="spellStart"/>
      <w:r w:rsidRPr="00B90A3D">
        <w:t>ndërgjyqëse</w:t>
      </w:r>
      <w:proofErr w:type="spellEnd"/>
      <w:r w:rsidRPr="00B90A3D">
        <w:t>, për arsye se, paditësja dhe përfaqësuesja ligjore e të pa</w:t>
      </w:r>
      <w:r>
        <w:t>diturës Ministria e Drejtësisë-</w:t>
      </w:r>
      <w:r w:rsidRPr="00B90A3D">
        <w:t>Avokatura Shtetërore edhe pse kanë qenë të ftuara në mënyrë t</w:t>
      </w:r>
      <w:r w:rsidRPr="00B90A3D">
        <w:rPr>
          <w:bCs/>
        </w:rPr>
        <w:t xml:space="preserve">ë rregullt për seancë, nuk kanë prezantuar dhe mungesën nuk e </w:t>
      </w:r>
      <w:r w:rsidRPr="00702393">
        <w:rPr>
          <w:bCs/>
        </w:rPr>
        <w:t>kanë arsyetuar. (</w:t>
      </w:r>
      <w:r>
        <w:rPr>
          <w:bCs/>
          <w:i/>
        </w:rPr>
        <w:t xml:space="preserve">Provë: </w:t>
      </w:r>
      <w:r w:rsidRPr="00702393">
        <w:rPr>
          <w:bCs/>
          <w:i/>
        </w:rPr>
        <w:t>Fletë dërgesa e dt.24.12.2021</w:t>
      </w:r>
      <w:r>
        <w:rPr>
          <w:bCs/>
          <w:i/>
        </w:rPr>
        <w:t xml:space="preserve"> për paditësen</w:t>
      </w:r>
      <w:r w:rsidRPr="00702393">
        <w:rPr>
          <w:bCs/>
          <w:i/>
        </w:rPr>
        <w:t xml:space="preserve"> dhe fletë dërgesa e datës 19.11.2021</w:t>
      </w:r>
      <w:r>
        <w:rPr>
          <w:bCs/>
          <w:i/>
        </w:rPr>
        <w:t xml:space="preserve"> për të paditurën</w:t>
      </w:r>
      <w:r w:rsidRPr="00702393">
        <w:rPr>
          <w:bCs/>
        </w:rPr>
        <w:t>)</w:t>
      </w:r>
      <w:r>
        <w:rPr>
          <w:bCs/>
        </w:rPr>
        <w:t>.</w:t>
      </w:r>
    </w:p>
    <w:p w:rsidR="00730977" w:rsidRPr="00702393" w:rsidRDefault="00730977" w:rsidP="00730977">
      <w:pPr>
        <w:ind w:left="-288" w:right="-288"/>
        <w:jc w:val="both"/>
        <w:rPr>
          <w:rFonts w:eastAsia="Arial Unicode MS"/>
          <w:bCs/>
        </w:rPr>
      </w:pPr>
    </w:p>
    <w:p w:rsidR="00730977" w:rsidRPr="0005002A" w:rsidRDefault="00730977" w:rsidP="00730977">
      <w:pPr>
        <w:ind w:left="-288" w:right="-288"/>
        <w:jc w:val="both"/>
        <w:rPr>
          <w:rFonts w:eastAsia="Arial Unicode MS"/>
        </w:rPr>
      </w:pPr>
      <w:r w:rsidRPr="00702393">
        <w:t>Me q</w:t>
      </w:r>
      <w:r w:rsidRPr="00702393">
        <w:rPr>
          <w:rFonts w:eastAsia="Arial Unicode MS"/>
        </w:rPr>
        <w:t>ëllim të vërtetimit të drejtë dhe të plotë të gjendjes faktike, gjykata në procedurën e provave të shqyrtimit kryesor-publik të datës 18.01.2022, ka administruar provat relevante dhe atë: Vendimi</w:t>
      </w:r>
      <w:r>
        <w:rPr>
          <w:rFonts w:eastAsia="Arial Unicode MS"/>
        </w:rPr>
        <w:t>n e MPMS-DFDILC të</w:t>
      </w:r>
      <w:r w:rsidRPr="00702393">
        <w:rPr>
          <w:rFonts w:eastAsia="Arial Unicode MS"/>
        </w:rPr>
        <w:t xml:space="preserve"> dat</w:t>
      </w:r>
      <w:r>
        <w:rPr>
          <w:rFonts w:eastAsia="Arial Unicode MS"/>
        </w:rPr>
        <w:t>ë</w:t>
      </w:r>
      <w:r w:rsidRPr="00702393">
        <w:rPr>
          <w:rFonts w:eastAsia="Arial Unicode MS"/>
        </w:rPr>
        <w:t>s 11.12.2018, Vendimi</w:t>
      </w:r>
      <w:r>
        <w:rPr>
          <w:rFonts w:eastAsia="Arial Unicode MS"/>
        </w:rPr>
        <w:t>n e MPMS-DFDILC të</w:t>
      </w:r>
      <w:r w:rsidRPr="00702393">
        <w:rPr>
          <w:rFonts w:eastAsia="Arial Unicode MS"/>
        </w:rPr>
        <w:t xml:space="preserve"> dat</w:t>
      </w:r>
      <w:r>
        <w:rPr>
          <w:rFonts w:eastAsia="Arial Unicode MS"/>
        </w:rPr>
        <w:t>ës 11.09.2018, Certifikatën</w:t>
      </w:r>
      <w:r w:rsidRPr="00702393">
        <w:rPr>
          <w:rFonts w:eastAsia="Arial Unicode MS"/>
        </w:rPr>
        <w:t xml:space="preserve"> </w:t>
      </w:r>
      <w:r>
        <w:rPr>
          <w:rFonts w:eastAsia="Arial Unicode MS"/>
        </w:rPr>
        <w:t>Veteran-</w:t>
      </w:r>
      <w:r w:rsidRPr="00702393">
        <w:rPr>
          <w:rFonts w:eastAsia="Arial Unicode MS"/>
        </w:rPr>
        <w:t>Invalid i Luft</w:t>
      </w:r>
      <w:r>
        <w:rPr>
          <w:rFonts w:eastAsia="Arial Unicode MS"/>
        </w:rPr>
        <w:t xml:space="preserve">ës me </w:t>
      </w:r>
      <w:proofErr w:type="spellStart"/>
      <w:r>
        <w:rPr>
          <w:rFonts w:eastAsia="Arial Unicode MS"/>
        </w:rPr>
        <w:t>nr.</w:t>
      </w:r>
      <w:r w:rsidRPr="00702393">
        <w:rPr>
          <w:rFonts w:eastAsia="Arial Unicode MS"/>
        </w:rPr>
        <w:t>prot</w:t>
      </w:r>
      <w:proofErr w:type="spellEnd"/>
      <w:r w:rsidRPr="00702393">
        <w:rPr>
          <w:rFonts w:eastAsia="Arial Unicode MS"/>
        </w:rPr>
        <w:t xml:space="preserve"> 1/5936 i dat</w:t>
      </w:r>
      <w:r>
        <w:rPr>
          <w:rFonts w:eastAsia="Arial Unicode MS"/>
        </w:rPr>
        <w:t>ë</w:t>
      </w:r>
      <w:r w:rsidRPr="00702393">
        <w:rPr>
          <w:rFonts w:eastAsia="Arial Unicode MS"/>
        </w:rPr>
        <w:t>s 01.02.2016</w:t>
      </w:r>
      <w:r w:rsidRPr="0005002A">
        <w:rPr>
          <w:rFonts w:eastAsia="Arial Unicode MS"/>
        </w:rPr>
        <w:t xml:space="preserve"> </w:t>
      </w:r>
      <w:r>
        <w:rPr>
          <w:rFonts w:eastAsia="Arial Unicode MS"/>
        </w:rPr>
        <w:t>të</w:t>
      </w:r>
      <w:r w:rsidRPr="00702393">
        <w:rPr>
          <w:rFonts w:eastAsia="Arial Unicode MS"/>
        </w:rPr>
        <w:t xml:space="preserve"> l</w:t>
      </w:r>
      <w:r>
        <w:rPr>
          <w:rFonts w:eastAsia="Arial Unicode MS"/>
        </w:rPr>
        <w:t>ë</w:t>
      </w:r>
      <w:r w:rsidRPr="00702393">
        <w:rPr>
          <w:rFonts w:eastAsia="Arial Unicode MS"/>
        </w:rPr>
        <w:t>shuar p</w:t>
      </w:r>
      <w:r>
        <w:rPr>
          <w:rFonts w:eastAsia="Arial Unicode MS"/>
        </w:rPr>
        <w:t>ë</w:t>
      </w:r>
      <w:r w:rsidRPr="00702393">
        <w:rPr>
          <w:rFonts w:eastAsia="Arial Unicode MS"/>
        </w:rPr>
        <w:t>r padit</w:t>
      </w:r>
      <w:r>
        <w:rPr>
          <w:rFonts w:eastAsia="Arial Unicode MS"/>
        </w:rPr>
        <w:t>ë</w:t>
      </w:r>
      <w:r w:rsidRPr="00702393">
        <w:rPr>
          <w:rFonts w:eastAsia="Arial Unicode MS"/>
        </w:rPr>
        <w:t>s</w:t>
      </w:r>
      <w:r>
        <w:rPr>
          <w:rFonts w:eastAsia="Arial Unicode MS"/>
        </w:rPr>
        <w:t>en</w:t>
      </w:r>
      <w:r w:rsidRPr="00702393">
        <w:rPr>
          <w:rFonts w:eastAsia="Arial Unicode MS"/>
        </w:rPr>
        <w:t>, V</w:t>
      </w:r>
      <w:r>
        <w:rPr>
          <w:rFonts w:eastAsia="Arial Unicode MS"/>
        </w:rPr>
        <w:t>ë</w:t>
      </w:r>
      <w:r w:rsidRPr="00702393">
        <w:rPr>
          <w:rFonts w:eastAsia="Arial Unicode MS"/>
        </w:rPr>
        <w:t>rtetimi</w:t>
      </w:r>
      <w:r>
        <w:rPr>
          <w:rFonts w:eastAsia="Arial Unicode MS"/>
        </w:rPr>
        <w:t xml:space="preserve">n e </w:t>
      </w:r>
      <w:r w:rsidRPr="00702393">
        <w:rPr>
          <w:rFonts w:eastAsia="Arial Unicode MS"/>
        </w:rPr>
        <w:t>l</w:t>
      </w:r>
      <w:r>
        <w:rPr>
          <w:rFonts w:eastAsia="Arial Unicode MS"/>
        </w:rPr>
        <w:t>ë</w:t>
      </w:r>
      <w:r w:rsidRPr="00702393">
        <w:rPr>
          <w:rFonts w:eastAsia="Arial Unicode MS"/>
        </w:rPr>
        <w:t>shuar nga Qeveria e Republik</w:t>
      </w:r>
      <w:r>
        <w:rPr>
          <w:rFonts w:eastAsia="Arial Unicode MS"/>
        </w:rPr>
        <w:t>ë</w:t>
      </w:r>
      <w:r w:rsidRPr="00702393">
        <w:rPr>
          <w:rFonts w:eastAsia="Arial Unicode MS"/>
        </w:rPr>
        <w:t>s s</w:t>
      </w:r>
      <w:r>
        <w:rPr>
          <w:rFonts w:eastAsia="Arial Unicode MS"/>
        </w:rPr>
        <w:t>ë</w:t>
      </w:r>
      <w:r w:rsidRPr="00702393">
        <w:rPr>
          <w:rFonts w:eastAsia="Arial Unicode MS"/>
        </w:rPr>
        <w:t xml:space="preserve"> Kosov</w:t>
      </w:r>
      <w:r>
        <w:rPr>
          <w:rFonts w:eastAsia="Arial Unicode MS"/>
        </w:rPr>
        <w:t>ë</w:t>
      </w:r>
      <w:r w:rsidRPr="00702393">
        <w:rPr>
          <w:rFonts w:eastAsia="Arial Unicode MS"/>
        </w:rPr>
        <w:t>s-Zyra p</w:t>
      </w:r>
      <w:r>
        <w:rPr>
          <w:rFonts w:eastAsia="Arial Unicode MS"/>
        </w:rPr>
        <w:t>ë</w:t>
      </w:r>
      <w:r w:rsidRPr="00702393">
        <w:rPr>
          <w:rFonts w:eastAsia="Arial Unicode MS"/>
        </w:rPr>
        <w:t>r Ç</w:t>
      </w:r>
      <w:r>
        <w:rPr>
          <w:rFonts w:eastAsia="Arial Unicode MS"/>
        </w:rPr>
        <w:t>ë</w:t>
      </w:r>
      <w:r w:rsidRPr="00702393">
        <w:rPr>
          <w:rFonts w:eastAsia="Arial Unicode MS"/>
        </w:rPr>
        <w:t>shtje t</w:t>
      </w:r>
      <w:r>
        <w:rPr>
          <w:rFonts w:eastAsia="Arial Unicode MS"/>
        </w:rPr>
        <w:t>ë K</w:t>
      </w:r>
      <w:r w:rsidRPr="00702393">
        <w:rPr>
          <w:rFonts w:eastAsia="Arial Unicode MS"/>
        </w:rPr>
        <w:t>ategorive t</w:t>
      </w:r>
      <w:r>
        <w:rPr>
          <w:rFonts w:eastAsia="Arial Unicode MS"/>
        </w:rPr>
        <w:t>ë</w:t>
      </w:r>
      <w:r w:rsidRPr="00702393">
        <w:rPr>
          <w:rFonts w:eastAsia="Arial Unicode MS"/>
        </w:rPr>
        <w:t xml:space="preserve"> dala nga lufta e UÇK-s</w:t>
      </w:r>
      <w:r>
        <w:rPr>
          <w:rFonts w:eastAsia="Arial Unicode MS"/>
        </w:rPr>
        <w:t>ë me nr. 4416/2017 të</w:t>
      </w:r>
      <w:r w:rsidRPr="00702393">
        <w:rPr>
          <w:rFonts w:eastAsia="Arial Unicode MS"/>
        </w:rPr>
        <w:t xml:space="preserve"> dat</w:t>
      </w:r>
      <w:r>
        <w:rPr>
          <w:rFonts w:eastAsia="Arial Unicode MS"/>
        </w:rPr>
        <w:t>ë</w:t>
      </w:r>
      <w:r w:rsidRPr="00702393">
        <w:rPr>
          <w:rFonts w:eastAsia="Arial Unicode MS"/>
        </w:rPr>
        <w:t>s 12.12.2017, Raporti</w:t>
      </w:r>
      <w:r>
        <w:rPr>
          <w:rFonts w:eastAsia="Arial Unicode MS"/>
        </w:rPr>
        <w:t>n</w:t>
      </w:r>
      <w:r w:rsidRPr="00702393">
        <w:rPr>
          <w:rFonts w:eastAsia="Arial Unicode MS"/>
        </w:rPr>
        <w:t xml:space="preserve"> Mjek</w:t>
      </w:r>
      <w:r>
        <w:rPr>
          <w:rFonts w:eastAsia="Arial Unicode MS"/>
        </w:rPr>
        <w:t>ë</w:t>
      </w:r>
      <w:r w:rsidRPr="00702393">
        <w:rPr>
          <w:rFonts w:eastAsia="Arial Unicode MS"/>
        </w:rPr>
        <w:t>sor p</w:t>
      </w:r>
      <w:r>
        <w:rPr>
          <w:rFonts w:eastAsia="Arial Unicode MS"/>
        </w:rPr>
        <w:t>ë</w:t>
      </w:r>
      <w:r w:rsidRPr="00702393">
        <w:rPr>
          <w:rFonts w:eastAsia="Arial Unicode MS"/>
        </w:rPr>
        <w:t>r padit</w:t>
      </w:r>
      <w:r>
        <w:rPr>
          <w:rFonts w:eastAsia="Arial Unicode MS"/>
        </w:rPr>
        <w:t>ësen të</w:t>
      </w:r>
      <w:r w:rsidRPr="00702393">
        <w:rPr>
          <w:rFonts w:eastAsia="Arial Unicode MS"/>
        </w:rPr>
        <w:t xml:space="preserve"> dat</w:t>
      </w:r>
      <w:r>
        <w:rPr>
          <w:rFonts w:eastAsia="Arial Unicode MS"/>
        </w:rPr>
        <w:t>ë</w:t>
      </w:r>
      <w:r w:rsidRPr="00702393">
        <w:rPr>
          <w:rFonts w:eastAsia="Arial Unicode MS"/>
        </w:rPr>
        <w:t>s 10.10.1997, Raporti</w:t>
      </w:r>
      <w:r>
        <w:rPr>
          <w:rFonts w:eastAsia="Arial Unicode MS"/>
        </w:rPr>
        <w:t>n</w:t>
      </w:r>
      <w:r w:rsidRPr="00702393">
        <w:rPr>
          <w:rFonts w:eastAsia="Arial Unicode MS"/>
        </w:rPr>
        <w:t xml:space="preserve"> mjek</w:t>
      </w:r>
      <w:r>
        <w:rPr>
          <w:rFonts w:eastAsia="Arial Unicode MS"/>
        </w:rPr>
        <w:t>ë</w:t>
      </w:r>
      <w:r w:rsidRPr="00702393">
        <w:rPr>
          <w:rFonts w:eastAsia="Arial Unicode MS"/>
        </w:rPr>
        <w:t>sor p</w:t>
      </w:r>
      <w:r>
        <w:rPr>
          <w:rFonts w:eastAsia="Arial Unicode MS"/>
        </w:rPr>
        <w:t>ë</w:t>
      </w:r>
      <w:r w:rsidRPr="00702393">
        <w:rPr>
          <w:rFonts w:eastAsia="Arial Unicode MS"/>
        </w:rPr>
        <w:t>r padit</w:t>
      </w:r>
      <w:r>
        <w:rPr>
          <w:rFonts w:eastAsia="Arial Unicode MS"/>
        </w:rPr>
        <w:t>ësen të</w:t>
      </w:r>
      <w:r w:rsidRPr="00702393">
        <w:rPr>
          <w:rFonts w:eastAsia="Arial Unicode MS"/>
        </w:rPr>
        <w:t xml:space="preserve"> dat</w:t>
      </w:r>
      <w:r>
        <w:rPr>
          <w:rFonts w:eastAsia="Arial Unicode MS"/>
        </w:rPr>
        <w:t>ë</w:t>
      </w:r>
      <w:r w:rsidRPr="00702393">
        <w:rPr>
          <w:rFonts w:eastAsia="Arial Unicode MS"/>
        </w:rPr>
        <w:t>s 13.09.2004, Raporti</w:t>
      </w:r>
      <w:r>
        <w:rPr>
          <w:rFonts w:eastAsia="Arial Unicode MS"/>
        </w:rPr>
        <w:t>n</w:t>
      </w:r>
      <w:r w:rsidRPr="00702393">
        <w:rPr>
          <w:rFonts w:eastAsia="Arial Unicode MS"/>
        </w:rPr>
        <w:t xml:space="preserve"> nga konsultat mjek</w:t>
      </w:r>
      <w:r>
        <w:rPr>
          <w:rFonts w:eastAsia="Arial Unicode MS"/>
        </w:rPr>
        <w:t>ë</w:t>
      </w:r>
      <w:r w:rsidRPr="00702393">
        <w:rPr>
          <w:rFonts w:eastAsia="Arial Unicode MS"/>
        </w:rPr>
        <w:t>sore t</w:t>
      </w:r>
      <w:r>
        <w:rPr>
          <w:rFonts w:eastAsia="Arial Unicode MS"/>
        </w:rPr>
        <w:t>ë</w:t>
      </w:r>
      <w:r w:rsidRPr="00702393">
        <w:rPr>
          <w:rFonts w:eastAsia="Arial Unicode MS"/>
        </w:rPr>
        <w:t xml:space="preserve"> dat</w:t>
      </w:r>
      <w:r>
        <w:rPr>
          <w:rFonts w:eastAsia="Arial Unicode MS"/>
        </w:rPr>
        <w:t>ë</w:t>
      </w:r>
      <w:r w:rsidRPr="00702393">
        <w:rPr>
          <w:rFonts w:eastAsia="Arial Unicode MS"/>
        </w:rPr>
        <w:t xml:space="preserve">s 18.12.2012, </w:t>
      </w:r>
      <w:r>
        <w:rPr>
          <w:rFonts w:eastAsia="Arial Unicode MS"/>
        </w:rPr>
        <w:t>dt.</w:t>
      </w:r>
      <w:r w:rsidRPr="00702393">
        <w:rPr>
          <w:rFonts w:eastAsia="Arial Unicode MS"/>
        </w:rPr>
        <w:t xml:space="preserve">21.12.2011, </w:t>
      </w:r>
      <w:r>
        <w:rPr>
          <w:rFonts w:eastAsia="Arial Unicode MS"/>
        </w:rPr>
        <w:t>dt.</w:t>
      </w:r>
      <w:r w:rsidRPr="00702393">
        <w:rPr>
          <w:rFonts w:eastAsia="Arial Unicode MS"/>
        </w:rPr>
        <w:t>11.07.2012, Raporti</w:t>
      </w:r>
      <w:r>
        <w:rPr>
          <w:rFonts w:eastAsia="Arial Unicode MS"/>
        </w:rPr>
        <w:t xml:space="preserve">n </w:t>
      </w:r>
      <w:proofErr w:type="spellStart"/>
      <w:r>
        <w:rPr>
          <w:rFonts w:eastAsia="Arial Unicode MS"/>
        </w:rPr>
        <w:t>specialistik</w:t>
      </w:r>
      <w:proofErr w:type="spellEnd"/>
      <w:r>
        <w:rPr>
          <w:rFonts w:eastAsia="Arial Unicode MS"/>
        </w:rPr>
        <w:t xml:space="preserve"> të</w:t>
      </w:r>
      <w:r w:rsidRPr="00702393">
        <w:rPr>
          <w:rFonts w:eastAsia="Arial Unicode MS"/>
        </w:rPr>
        <w:t xml:space="preserve"> l</w:t>
      </w:r>
      <w:r>
        <w:rPr>
          <w:rFonts w:eastAsia="Arial Unicode MS"/>
        </w:rPr>
        <w:t>ë</w:t>
      </w:r>
      <w:r w:rsidRPr="00702393">
        <w:rPr>
          <w:rFonts w:eastAsia="Arial Unicode MS"/>
        </w:rPr>
        <w:t>shuar p</w:t>
      </w:r>
      <w:r>
        <w:rPr>
          <w:rFonts w:eastAsia="Arial Unicode MS"/>
        </w:rPr>
        <w:t>ë</w:t>
      </w:r>
      <w:r w:rsidRPr="00702393">
        <w:rPr>
          <w:rFonts w:eastAsia="Arial Unicode MS"/>
        </w:rPr>
        <w:t>r padit</w:t>
      </w:r>
      <w:r>
        <w:rPr>
          <w:rFonts w:eastAsia="Arial Unicode MS"/>
        </w:rPr>
        <w:t>ësen të</w:t>
      </w:r>
      <w:r w:rsidRPr="00702393">
        <w:rPr>
          <w:rFonts w:eastAsia="Arial Unicode MS"/>
        </w:rPr>
        <w:t xml:space="preserve"> dat</w:t>
      </w:r>
      <w:r>
        <w:rPr>
          <w:rFonts w:eastAsia="Arial Unicode MS"/>
        </w:rPr>
        <w:t>ë</w:t>
      </w:r>
      <w:r w:rsidRPr="00702393">
        <w:rPr>
          <w:rFonts w:eastAsia="Arial Unicode MS"/>
        </w:rPr>
        <w:t>s 04.04.2014, Raporti</w:t>
      </w:r>
      <w:r>
        <w:rPr>
          <w:rFonts w:eastAsia="Arial Unicode MS"/>
        </w:rPr>
        <w:t>n</w:t>
      </w:r>
      <w:r w:rsidRPr="00702393">
        <w:rPr>
          <w:rFonts w:eastAsia="Arial Unicode MS"/>
        </w:rPr>
        <w:t xml:space="preserve"> mjek</w:t>
      </w:r>
      <w:r>
        <w:rPr>
          <w:rFonts w:eastAsia="Arial Unicode MS"/>
        </w:rPr>
        <w:t>ë</w:t>
      </w:r>
      <w:r w:rsidRPr="00702393">
        <w:rPr>
          <w:rFonts w:eastAsia="Arial Unicode MS"/>
        </w:rPr>
        <w:t>sor p</w:t>
      </w:r>
      <w:r>
        <w:rPr>
          <w:rFonts w:eastAsia="Arial Unicode MS"/>
        </w:rPr>
        <w:t>ë</w:t>
      </w:r>
      <w:r w:rsidRPr="00702393">
        <w:rPr>
          <w:rFonts w:eastAsia="Arial Unicode MS"/>
        </w:rPr>
        <w:t>r padit</w:t>
      </w:r>
      <w:r>
        <w:rPr>
          <w:rFonts w:eastAsia="Arial Unicode MS"/>
        </w:rPr>
        <w:t>ë</w:t>
      </w:r>
      <w:r w:rsidRPr="00702393">
        <w:rPr>
          <w:rFonts w:eastAsia="Arial Unicode MS"/>
        </w:rPr>
        <w:t xml:space="preserve">sen </w:t>
      </w:r>
      <w:r>
        <w:rPr>
          <w:rFonts w:eastAsia="Arial Unicode MS"/>
        </w:rPr>
        <w:t xml:space="preserve">të </w:t>
      </w:r>
      <w:r w:rsidRPr="00702393">
        <w:rPr>
          <w:rFonts w:eastAsia="Arial Unicode MS"/>
        </w:rPr>
        <w:t>dat</w:t>
      </w:r>
      <w:r>
        <w:rPr>
          <w:rFonts w:eastAsia="Arial Unicode MS"/>
        </w:rPr>
        <w:t>ë</w:t>
      </w:r>
      <w:r w:rsidRPr="00702393">
        <w:rPr>
          <w:rFonts w:eastAsia="Arial Unicode MS"/>
        </w:rPr>
        <w:t>s 31.03.2014</w:t>
      </w:r>
      <w:r>
        <w:rPr>
          <w:rFonts w:eastAsia="Arial Unicode MS"/>
        </w:rPr>
        <w:t>, Ankesën</w:t>
      </w:r>
      <w:r w:rsidRPr="00702393">
        <w:rPr>
          <w:rFonts w:eastAsia="Arial Unicode MS"/>
        </w:rPr>
        <w:t xml:space="preserve"> e padit</w:t>
      </w:r>
      <w:r>
        <w:rPr>
          <w:rFonts w:eastAsia="Arial Unicode MS"/>
        </w:rPr>
        <w:t>ëses të parashtruar tek e paditura të</w:t>
      </w:r>
      <w:r w:rsidRPr="00702393">
        <w:rPr>
          <w:rFonts w:eastAsia="Arial Unicode MS"/>
        </w:rPr>
        <w:t xml:space="preserve"> dat</w:t>
      </w:r>
      <w:r>
        <w:rPr>
          <w:rFonts w:eastAsia="Arial Unicode MS"/>
        </w:rPr>
        <w:t>ë</w:t>
      </w:r>
      <w:r w:rsidRPr="00702393">
        <w:rPr>
          <w:rFonts w:eastAsia="Arial Unicode MS"/>
        </w:rPr>
        <w:t>s 03.10.2018, D</w:t>
      </w:r>
      <w:r>
        <w:rPr>
          <w:rFonts w:eastAsia="Arial Unicode MS"/>
        </w:rPr>
        <w:t>ëshminë</w:t>
      </w:r>
      <w:r w:rsidRPr="00702393">
        <w:rPr>
          <w:rFonts w:eastAsia="Arial Unicode MS"/>
        </w:rPr>
        <w:t xml:space="preserve"> e l</w:t>
      </w:r>
      <w:r>
        <w:rPr>
          <w:rFonts w:eastAsia="Arial Unicode MS"/>
        </w:rPr>
        <w:t>ë</w:t>
      </w:r>
      <w:r w:rsidRPr="00702393">
        <w:rPr>
          <w:rFonts w:eastAsia="Arial Unicode MS"/>
        </w:rPr>
        <w:t>shuar p</w:t>
      </w:r>
      <w:r>
        <w:rPr>
          <w:rFonts w:eastAsia="Arial Unicode MS"/>
        </w:rPr>
        <w:t>ë</w:t>
      </w:r>
      <w:r w:rsidRPr="00702393">
        <w:rPr>
          <w:rFonts w:eastAsia="Arial Unicode MS"/>
        </w:rPr>
        <w:t>r padit</w:t>
      </w:r>
      <w:r>
        <w:rPr>
          <w:rFonts w:eastAsia="Arial Unicode MS"/>
        </w:rPr>
        <w:t>ësen të</w:t>
      </w:r>
      <w:r w:rsidRPr="00702393">
        <w:rPr>
          <w:rFonts w:eastAsia="Arial Unicode MS"/>
        </w:rPr>
        <w:t xml:space="preserve"> dat</w:t>
      </w:r>
      <w:r>
        <w:rPr>
          <w:rFonts w:eastAsia="Arial Unicode MS"/>
        </w:rPr>
        <w:t>ë</w:t>
      </w:r>
      <w:r w:rsidRPr="00702393">
        <w:rPr>
          <w:rFonts w:eastAsia="Arial Unicode MS"/>
        </w:rPr>
        <w:t>s 11.03.2010, Formulari</w:t>
      </w:r>
      <w:r>
        <w:rPr>
          <w:rFonts w:eastAsia="Arial Unicode MS"/>
        </w:rPr>
        <w:t xml:space="preserve">n e </w:t>
      </w:r>
      <w:r w:rsidRPr="00702393">
        <w:rPr>
          <w:rFonts w:eastAsia="Arial Unicode MS"/>
        </w:rPr>
        <w:t>plot</w:t>
      </w:r>
      <w:r>
        <w:rPr>
          <w:rFonts w:eastAsia="Arial Unicode MS"/>
        </w:rPr>
        <w:t>ë</w:t>
      </w:r>
      <w:r w:rsidRPr="00702393">
        <w:rPr>
          <w:rFonts w:eastAsia="Arial Unicode MS"/>
        </w:rPr>
        <w:t>suar nga padit</w:t>
      </w:r>
      <w:r>
        <w:rPr>
          <w:rFonts w:eastAsia="Arial Unicode MS"/>
        </w:rPr>
        <w:t>ë</w:t>
      </w:r>
      <w:r w:rsidRPr="00702393">
        <w:rPr>
          <w:rFonts w:eastAsia="Arial Unicode MS"/>
        </w:rPr>
        <w:t>sja p</w:t>
      </w:r>
      <w:r>
        <w:rPr>
          <w:rFonts w:eastAsia="Arial Unicode MS"/>
        </w:rPr>
        <w:t>ë</w:t>
      </w:r>
      <w:r w:rsidRPr="00702393">
        <w:rPr>
          <w:rFonts w:eastAsia="Arial Unicode MS"/>
        </w:rPr>
        <w:t>r aplikim n</w:t>
      </w:r>
      <w:r>
        <w:rPr>
          <w:rFonts w:eastAsia="Arial Unicode MS"/>
        </w:rPr>
        <w:t>ë skemat e pensioneve të</w:t>
      </w:r>
      <w:r w:rsidRPr="00702393">
        <w:rPr>
          <w:rFonts w:eastAsia="Arial Unicode MS"/>
        </w:rPr>
        <w:t xml:space="preserve"> dat</w:t>
      </w:r>
      <w:r>
        <w:rPr>
          <w:rFonts w:eastAsia="Arial Unicode MS"/>
        </w:rPr>
        <w:t>ë</w:t>
      </w:r>
      <w:r w:rsidRPr="00702393">
        <w:rPr>
          <w:rFonts w:eastAsia="Arial Unicode MS"/>
        </w:rPr>
        <w:t>s 26.12.2017, Formulari</w:t>
      </w:r>
      <w:r>
        <w:rPr>
          <w:rFonts w:eastAsia="Arial Unicode MS"/>
        </w:rPr>
        <w:t>n</w:t>
      </w:r>
      <w:r w:rsidRPr="00702393">
        <w:rPr>
          <w:rFonts w:eastAsia="Arial Unicode MS"/>
        </w:rPr>
        <w:t xml:space="preserve"> p</w:t>
      </w:r>
      <w:r>
        <w:rPr>
          <w:rFonts w:eastAsia="Arial Unicode MS"/>
        </w:rPr>
        <w:t>ë</w:t>
      </w:r>
      <w:r w:rsidRPr="00702393">
        <w:rPr>
          <w:rFonts w:eastAsia="Arial Unicode MS"/>
        </w:rPr>
        <w:t>r Invalid</w:t>
      </w:r>
      <w:r>
        <w:rPr>
          <w:rFonts w:eastAsia="Arial Unicode MS"/>
        </w:rPr>
        <w:t>ë</w:t>
      </w:r>
      <w:r w:rsidRPr="00702393">
        <w:rPr>
          <w:rFonts w:eastAsia="Arial Unicode MS"/>
        </w:rPr>
        <w:t>t e Luft</w:t>
      </w:r>
      <w:r>
        <w:rPr>
          <w:rFonts w:eastAsia="Arial Unicode MS"/>
        </w:rPr>
        <w:t>ë</w:t>
      </w:r>
      <w:r w:rsidRPr="00702393">
        <w:rPr>
          <w:rFonts w:eastAsia="Arial Unicode MS"/>
        </w:rPr>
        <w:t>s s</w:t>
      </w:r>
      <w:r>
        <w:rPr>
          <w:rFonts w:eastAsia="Arial Unicode MS"/>
        </w:rPr>
        <w:t>ë</w:t>
      </w:r>
      <w:r w:rsidRPr="00702393">
        <w:rPr>
          <w:rFonts w:eastAsia="Arial Unicode MS"/>
        </w:rPr>
        <w:t xml:space="preserve"> UÇK-s</w:t>
      </w:r>
      <w:r>
        <w:rPr>
          <w:rFonts w:eastAsia="Arial Unicode MS"/>
        </w:rPr>
        <w:t>ë</w:t>
      </w:r>
      <w:r w:rsidRPr="00702393">
        <w:rPr>
          <w:rFonts w:eastAsia="Arial Unicode MS"/>
        </w:rPr>
        <w:t xml:space="preserve"> p</w:t>
      </w:r>
      <w:r>
        <w:rPr>
          <w:rFonts w:eastAsia="Arial Unicode MS"/>
        </w:rPr>
        <w:t>ë</w:t>
      </w:r>
      <w:r w:rsidRPr="00702393">
        <w:rPr>
          <w:rFonts w:eastAsia="Arial Unicode MS"/>
        </w:rPr>
        <w:t>r padit</w:t>
      </w:r>
      <w:r>
        <w:rPr>
          <w:rFonts w:eastAsia="Arial Unicode MS"/>
        </w:rPr>
        <w:t>ë</w:t>
      </w:r>
      <w:r w:rsidRPr="00702393">
        <w:rPr>
          <w:rFonts w:eastAsia="Arial Unicode MS"/>
        </w:rPr>
        <w:t>sen</w:t>
      </w:r>
      <w:r>
        <w:rPr>
          <w:rFonts w:eastAsia="Arial Unicode MS"/>
        </w:rPr>
        <w:t>,</w:t>
      </w:r>
      <w:r w:rsidRPr="00702393">
        <w:rPr>
          <w:rFonts w:eastAsia="Arial Unicode MS"/>
        </w:rPr>
        <w:t xml:space="preserve"> s</w:t>
      </w:r>
      <w:r>
        <w:rPr>
          <w:rFonts w:eastAsia="Arial Unicode MS"/>
        </w:rPr>
        <w:t>ë</w:t>
      </w:r>
      <w:r w:rsidRPr="00702393">
        <w:rPr>
          <w:rFonts w:eastAsia="Arial Unicode MS"/>
        </w:rPr>
        <w:t xml:space="preserve"> bashku me k</w:t>
      </w:r>
      <w:r>
        <w:rPr>
          <w:rFonts w:eastAsia="Arial Unicode MS"/>
        </w:rPr>
        <w:t>ë</w:t>
      </w:r>
      <w:r w:rsidRPr="00702393">
        <w:rPr>
          <w:rFonts w:eastAsia="Arial Unicode MS"/>
        </w:rPr>
        <w:t>rkes</w:t>
      </w:r>
      <w:r>
        <w:rPr>
          <w:rFonts w:eastAsia="Arial Unicode MS"/>
        </w:rPr>
        <w:t>ë</w:t>
      </w:r>
      <w:r w:rsidRPr="00702393">
        <w:rPr>
          <w:rFonts w:eastAsia="Arial Unicode MS"/>
        </w:rPr>
        <w:t>n p</w:t>
      </w:r>
      <w:r>
        <w:rPr>
          <w:rFonts w:eastAsia="Arial Unicode MS"/>
        </w:rPr>
        <w:t>ë</w:t>
      </w:r>
      <w:r w:rsidRPr="00702393">
        <w:rPr>
          <w:rFonts w:eastAsia="Arial Unicode MS"/>
        </w:rPr>
        <w:t>r vler</w:t>
      </w:r>
      <w:r>
        <w:rPr>
          <w:rFonts w:eastAsia="Arial Unicode MS"/>
        </w:rPr>
        <w:t>ë</w:t>
      </w:r>
      <w:r w:rsidRPr="00702393">
        <w:rPr>
          <w:rFonts w:eastAsia="Arial Unicode MS"/>
        </w:rPr>
        <w:t>simin e shkall</w:t>
      </w:r>
      <w:r>
        <w:rPr>
          <w:rFonts w:eastAsia="Arial Unicode MS"/>
        </w:rPr>
        <w:t>ë</w:t>
      </w:r>
      <w:r w:rsidRPr="00702393">
        <w:rPr>
          <w:rFonts w:eastAsia="Arial Unicode MS"/>
        </w:rPr>
        <w:t>s s</w:t>
      </w:r>
      <w:r>
        <w:rPr>
          <w:rFonts w:eastAsia="Arial Unicode MS"/>
        </w:rPr>
        <w:t xml:space="preserve">ë </w:t>
      </w:r>
      <w:r>
        <w:rPr>
          <w:rFonts w:eastAsia="Arial Unicode MS"/>
        </w:rPr>
        <w:lastRenderedPageBreak/>
        <w:t>invaliditetit të</w:t>
      </w:r>
      <w:r w:rsidRPr="00702393">
        <w:rPr>
          <w:rFonts w:eastAsia="Arial Unicode MS"/>
        </w:rPr>
        <w:t xml:space="preserve"> dat</w:t>
      </w:r>
      <w:r>
        <w:rPr>
          <w:rFonts w:eastAsia="Arial Unicode MS"/>
        </w:rPr>
        <w:t>ë</w:t>
      </w:r>
      <w:r w:rsidRPr="00702393">
        <w:rPr>
          <w:rFonts w:eastAsia="Arial Unicode MS"/>
        </w:rPr>
        <w:t xml:space="preserve">s 06.09.2018 dhe </w:t>
      </w:r>
      <w:r>
        <w:rPr>
          <w:rFonts w:eastAsia="Arial Unicode MS"/>
        </w:rPr>
        <w:t>dt.</w:t>
      </w:r>
      <w:r w:rsidRPr="00702393">
        <w:rPr>
          <w:rFonts w:eastAsia="Arial Unicode MS"/>
        </w:rPr>
        <w:t>30.11.2018, Vendimi</w:t>
      </w:r>
      <w:r>
        <w:rPr>
          <w:rFonts w:eastAsia="Arial Unicode MS"/>
        </w:rPr>
        <w:t>n e MPMS-DFDILC të</w:t>
      </w:r>
      <w:r w:rsidRPr="00702393">
        <w:rPr>
          <w:rFonts w:eastAsia="Arial Unicode MS"/>
        </w:rPr>
        <w:t xml:space="preserve"> dat</w:t>
      </w:r>
      <w:r>
        <w:rPr>
          <w:rFonts w:eastAsia="Arial Unicode MS"/>
        </w:rPr>
        <w:t>ë</w:t>
      </w:r>
      <w:r w:rsidRPr="00702393">
        <w:rPr>
          <w:rFonts w:eastAsia="Arial Unicode MS"/>
        </w:rPr>
        <w:t>s 02.10.2020, Vendimi</w:t>
      </w:r>
      <w:r>
        <w:rPr>
          <w:rFonts w:eastAsia="Arial Unicode MS"/>
        </w:rPr>
        <w:t>n e MPMS-DFDILC të</w:t>
      </w:r>
      <w:r w:rsidRPr="00702393">
        <w:rPr>
          <w:rFonts w:eastAsia="Arial Unicode MS"/>
        </w:rPr>
        <w:t xml:space="preserve"> dat</w:t>
      </w:r>
      <w:r>
        <w:rPr>
          <w:rFonts w:eastAsia="Arial Unicode MS"/>
        </w:rPr>
        <w:t>ë</w:t>
      </w:r>
      <w:r w:rsidRPr="00702393">
        <w:rPr>
          <w:rFonts w:eastAsia="Arial Unicode MS"/>
        </w:rPr>
        <w:t>s 19.05.2021, K</w:t>
      </w:r>
      <w:r>
        <w:rPr>
          <w:rFonts w:eastAsia="Arial Unicode MS"/>
        </w:rPr>
        <w:t>ërkesën</w:t>
      </w:r>
      <w:r w:rsidRPr="00702393">
        <w:rPr>
          <w:rFonts w:eastAsia="Arial Unicode MS"/>
        </w:rPr>
        <w:t xml:space="preserve"> e padit</w:t>
      </w:r>
      <w:r>
        <w:rPr>
          <w:rFonts w:eastAsia="Arial Unicode MS"/>
        </w:rPr>
        <w:t>ëses të</w:t>
      </w:r>
      <w:r w:rsidRPr="00702393">
        <w:rPr>
          <w:rFonts w:eastAsia="Arial Unicode MS"/>
        </w:rPr>
        <w:t xml:space="preserve"> ushtruar tek e paditura p</w:t>
      </w:r>
      <w:r>
        <w:rPr>
          <w:rFonts w:eastAsia="Arial Unicode MS"/>
        </w:rPr>
        <w:t>ë</w:t>
      </w:r>
      <w:r w:rsidRPr="00702393">
        <w:rPr>
          <w:rFonts w:eastAsia="Arial Unicode MS"/>
        </w:rPr>
        <w:t>r rivler</w:t>
      </w:r>
      <w:r>
        <w:rPr>
          <w:rFonts w:eastAsia="Arial Unicode MS"/>
        </w:rPr>
        <w:t>ë</w:t>
      </w:r>
      <w:r w:rsidRPr="00702393">
        <w:rPr>
          <w:rFonts w:eastAsia="Arial Unicode MS"/>
        </w:rPr>
        <w:t>s</w:t>
      </w:r>
      <w:r>
        <w:rPr>
          <w:rFonts w:eastAsia="Arial Unicode MS"/>
        </w:rPr>
        <w:t>im të</w:t>
      </w:r>
      <w:r w:rsidRPr="00702393">
        <w:rPr>
          <w:rFonts w:eastAsia="Arial Unicode MS"/>
        </w:rPr>
        <w:t xml:space="preserve"> dat</w:t>
      </w:r>
      <w:r>
        <w:rPr>
          <w:rFonts w:eastAsia="Arial Unicode MS"/>
        </w:rPr>
        <w:t>ës 30.01.2020, Ankesën</w:t>
      </w:r>
      <w:r w:rsidRPr="00702393">
        <w:rPr>
          <w:rFonts w:eastAsia="Arial Unicode MS"/>
        </w:rPr>
        <w:t xml:space="preserve"> e padit</w:t>
      </w:r>
      <w:r>
        <w:rPr>
          <w:rFonts w:eastAsia="Arial Unicode MS"/>
        </w:rPr>
        <w:t>ëses të ushtruar tek e paditura të</w:t>
      </w:r>
      <w:r w:rsidRPr="00702393">
        <w:rPr>
          <w:rFonts w:eastAsia="Arial Unicode MS"/>
        </w:rPr>
        <w:t xml:space="preserve"> dat</w:t>
      </w:r>
      <w:r>
        <w:rPr>
          <w:rFonts w:eastAsia="Arial Unicode MS"/>
        </w:rPr>
        <w:t>ës 30.11.2020, Ankesën</w:t>
      </w:r>
      <w:r w:rsidRPr="00702393">
        <w:rPr>
          <w:rFonts w:eastAsia="Arial Unicode MS"/>
        </w:rPr>
        <w:t xml:space="preserve"> e padit</w:t>
      </w:r>
      <w:r>
        <w:rPr>
          <w:rFonts w:eastAsia="Arial Unicode MS"/>
        </w:rPr>
        <w:t>ëses të ushtruar tek e paditura të</w:t>
      </w:r>
      <w:r w:rsidRPr="00702393">
        <w:rPr>
          <w:rFonts w:eastAsia="Arial Unicode MS"/>
        </w:rPr>
        <w:t xml:space="preserve"> dat</w:t>
      </w:r>
      <w:r>
        <w:rPr>
          <w:rFonts w:eastAsia="Arial Unicode MS"/>
        </w:rPr>
        <w:t>ë</w:t>
      </w:r>
      <w:r w:rsidRPr="00702393">
        <w:rPr>
          <w:rFonts w:eastAsia="Arial Unicode MS"/>
        </w:rPr>
        <w:t>s 04.10.2018, V</w:t>
      </w:r>
      <w:r>
        <w:rPr>
          <w:rFonts w:eastAsia="Arial Unicode MS"/>
        </w:rPr>
        <w:t>ë</w:t>
      </w:r>
      <w:r w:rsidRPr="00702393">
        <w:rPr>
          <w:rFonts w:eastAsia="Arial Unicode MS"/>
        </w:rPr>
        <w:t>rtetimi</w:t>
      </w:r>
      <w:r>
        <w:rPr>
          <w:rFonts w:eastAsia="Arial Unicode MS"/>
        </w:rPr>
        <w:t>n e</w:t>
      </w:r>
      <w:r w:rsidRPr="00702393">
        <w:rPr>
          <w:rFonts w:eastAsia="Arial Unicode MS"/>
        </w:rPr>
        <w:t xml:space="preserve"> l</w:t>
      </w:r>
      <w:r>
        <w:rPr>
          <w:rFonts w:eastAsia="Arial Unicode MS"/>
        </w:rPr>
        <w:t>ë</w:t>
      </w:r>
      <w:r w:rsidRPr="00702393">
        <w:rPr>
          <w:rFonts w:eastAsia="Arial Unicode MS"/>
        </w:rPr>
        <w:t>shuar p</w:t>
      </w:r>
      <w:r>
        <w:rPr>
          <w:rFonts w:eastAsia="Arial Unicode MS"/>
        </w:rPr>
        <w:t>ë</w:t>
      </w:r>
      <w:r w:rsidRPr="00702393">
        <w:rPr>
          <w:rFonts w:eastAsia="Arial Unicode MS"/>
        </w:rPr>
        <w:t>r padit</w:t>
      </w:r>
      <w:r>
        <w:rPr>
          <w:rFonts w:eastAsia="Arial Unicode MS"/>
        </w:rPr>
        <w:t>ësen të</w:t>
      </w:r>
      <w:r w:rsidRPr="00702393">
        <w:rPr>
          <w:rFonts w:eastAsia="Arial Unicode MS"/>
        </w:rPr>
        <w:t xml:space="preserve"> dat</w:t>
      </w:r>
      <w:r>
        <w:rPr>
          <w:rFonts w:eastAsia="Arial Unicode MS"/>
        </w:rPr>
        <w:t>ë</w:t>
      </w:r>
      <w:r w:rsidRPr="00702393">
        <w:rPr>
          <w:rFonts w:eastAsia="Arial Unicode MS"/>
        </w:rPr>
        <w:t xml:space="preserve">s 10.11.2011. </w:t>
      </w:r>
    </w:p>
    <w:p w:rsidR="00730977" w:rsidRPr="00702393" w:rsidRDefault="00730977" w:rsidP="00730977">
      <w:pPr>
        <w:ind w:right="-288"/>
        <w:jc w:val="both"/>
        <w:rPr>
          <w:rFonts w:eastAsia="Arial Unicode MS"/>
        </w:rPr>
      </w:pPr>
    </w:p>
    <w:p w:rsidR="00730977" w:rsidRDefault="00730977" w:rsidP="00730977">
      <w:pPr>
        <w:ind w:left="-270" w:right="-360"/>
        <w:jc w:val="both"/>
        <w:rPr>
          <w:bCs/>
        </w:rPr>
      </w:pPr>
      <w:r w:rsidRPr="00702393">
        <w:rPr>
          <w:rFonts w:eastAsia="Arial Unicode MS"/>
        </w:rPr>
        <w:t xml:space="preserve">Gjykata </w:t>
      </w:r>
      <w:r w:rsidRPr="00702393">
        <w:rPr>
          <w:rFonts w:eastAsia="Arial Unicode MS"/>
          <w:bCs/>
        </w:rPr>
        <w:t xml:space="preserve">në pajtim me dispozitat ligjore të nenit 44 të LKA-së, shqyrtoj ligjshmërinë e vendimit kontestues, në drejtim të </w:t>
      </w:r>
      <w:r w:rsidRPr="00702393">
        <w:rPr>
          <w:rFonts w:eastAsia="Arial Unicode MS"/>
        </w:rPr>
        <w:t xml:space="preserve">thënieve në padi, thënieve në përgjigje në padi, dhe pas shqyrtimit të shkresave të lëndës në këtë konflikt administrativ, </w:t>
      </w:r>
      <w:r w:rsidRPr="00702393">
        <w:rPr>
          <w:bCs/>
        </w:rPr>
        <w:t>konstatoi se k</w:t>
      </w:r>
      <w:r w:rsidRPr="00702393">
        <w:t>ë</w:t>
      </w:r>
      <w:r w:rsidRPr="00702393">
        <w:rPr>
          <w:bCs/>
        </w:rPr>
        <w:t>rkesëpadia e padit</w:t>
      </w:r>
      <w:r w:rsidRPr="00702393">
        <w:t>ë</w:t>
      </w:r>
      <w:r w:rsidRPr="00702393">
        <w:rPr>
          <w:bCs/>
        </w:rPr>
        <w:t xml:space="preserve">ses </w:t>
      </w:r>
      <w:r w:rsidRPr="00702393">
        <w:t>ë</w:t>
      </w:r>
      <w:r w:rsidRPr="00702393">
        <w:rPr>
          <w:bCs/>
        </w:rPr>
        <w:t>sht</w:t>
      </w:r>
      <w:r w:rsidRPr="00702393">
        <w:t>ë</w:t>
      </w:r>
      <w:r w:rsidRPr="00702393">
        <w:rPr>
          <w:bCs/>
        </w:rPr>
        <w:t xml:space="preserve"> e pa bazuar, për këto arsye:</w:t>
      </w:r>
    </w:p>
    <w:p w:rsidR="00730977" w:rsidRPr="00702393" w:rsidRDefault="00730977" w:rsidP="00730977">
      <w:pPr>
        <w:ind w:right="-360"/>
        <w:jc w:val="both"/>
        <w:rPr>
          <w:bCs/>
        </w:rPr>
      </w:pPr>
    </w:p>
    <w:p w:rsidR="00730977" w:rsidRDefault="00730977" w:rsidP="00730977">
      <w:pPr>
        <w:ind w:left="-270" w:right="-360"/>
        <w:jc w:val="both"/>
        <w:rPr>
          <w:bCs/>
        </w:rPr>
      </w:pPr>
      <w:r w:rsidRPr="00702393">
        <w:rPr>
          <w:rFonts w:eastAsia="Arial Unicode MS"/>
        </w:rPr>
        <w:t>Nga provat shkresore të administruara në këtë konflikt administrativ</w:t>
      </w:r>
      <w:r w:rsidRPr="00702393">
        <w:rPr>
          <w:bCs/>
        </w:rPr>
        <w:t xml:space="preserve"> gjykatës i rezultojë se në mes të palëve </w:t>
      </w:r>
      <w:proofErr w:type="spellStart"/>
      <w:r w:rsidRPr="00702393">
        <w:rPr>
          <w:bCs/>
        </w:rPr>
        <w:t>ndërgjyqëse</w:t>
      </w:r>
      <w:proofErr w:type="spellEnd"/>
      <w:r w:rsidRPr="00702393">
        <w:rPr>
          <w:bCs/>
        </w:rPr>
        <w:t xml:space="preserve"> nuk ishte kontestues fak</w:t>
      </w:r>
      <w:r>
        <w:rPr>
          <w:bCs/>
        </w:rPr>
        <w:t>ti që këtu paditësja me datë 26.12.2017</w:t>
      </w:r>
      <w:r w:rsidRPr="00702393">
        <w:rPr>
          <w:bCs/>
        </w:rPr>
        <w:t xml:space="preserve"> ka aplikuar tek e paditura, për pension në skemën Invalid i Luftës.</w:t>
      </w:r>
      <w:r>
        <w:rPr>
          <w:bCs/>
        </w:rPr>
        <w:t xml:space="preserve"> Nuk ishte kontestues as fakti që paditëses nga ana e Komisionit Qeveritar për Njohjen dhe Verifikimin e Statusit të Dëshmorëve të Kombit, Invalidit, Veteranit, Pjesëtarit apo të Internuarit të UÇK-së i është njohur statusi i Veteranit-Invalid të Luftës së Ushtrisë Çlirimtare të Kosovës, fakt ky i provuar edhe përmes certifikatës të lëshuar nga ky institucion me </w:t>
      </w:r>
      <w:proofErr w:type="spellStart"/>
      <w:r>
        <w:rPr>
          <w:bCs/>
        </w:rPr>
        <w:t>nr.I</w:t>
      </w:r>
      <w:proofErr w:type="spellEnd"/>
      <w:r>
        <w:rPr>
          <w:bCs/>
        </w:rPr>
        <w:t xml:space="preserve">/5936 të datës 01.02.2016. </w:t>
      </w:r>
    </w:p>
    <w:p w:rsidR="00730977" w:rsidRPr="00702393" w:rsidRDefault="00730977" w:rsidP="00730977">
      <w:pPr>
        <w:ind w:right="-360"/>
        <w:jc w:val="both"/>
        <w:rPr>
          <w:bCs/>
        </w:rPr>
      </w:pPr>
    </w:p>
    <w:p w:rsidR="00730977" w:rsidRDefault="00730977" w:rsidP="00730977">
      <w:pPr>
        <w:ind w:left="-270" w:right="-360"/>
        <w:jc w:val="both"/>
        <w:rPr>
          <w:bCs/>
        </w:rPr>
      </w:pPr>
      <w:r w:rsidRPr="00702393">
        <w:rPr>
          <w:bCs/>
        </w:rPr>
        <w:t xml:space="preserve">Kontestuese ishte nëse e paditura </w:t>
      </w:r>
      <w:r>
        <w:rPr>
          <w:bCs/>
        </w:rPr>
        <w:t xml:space="preserve">i ka zbatuar në mënyrë të drejt dispozitat e procedurës, të drejtën materiale dhe drejt e ka vërtetuar gjendjen faktike, kur paditëses përmes Komisionit Mjekësor i cili vepron në kuadër të paditurës, i ka kryer dy vlerësime mjekësore, respektivisht atë me datë 06.09.2018 dhe datë 30.11.2018, mbi bazën e të cilave vlerësime më pastaj me vendimin e shkallës së parë të datës 11.09.2018, ka vlerësuar se paditëses nuk i takon e drejta në pension të skemës invalid i luftës, vendim ky i cili është konfirmuar me vendimin e kontestuar. </w:t>
      </w:r>
    </w:p>
    <w:p w:rsidR="00730977" w:rsidRPr="00702393" w:rsidRDefault="00730977" w:rsidP="00730977">
      <w:pPr>
        <w:ind w:right="-288"/>
        <w:jc w:val="both"/>
        <w:rPr>
          <w:rFonts w:eastAsia="Arial Unicode MS"/>
          <w:bCs/>
        </w:rPr>
      </w:pPr>
    </w:p>
    <w:p w:rsidR="00730977" w:rsidRDefault="00730977" w:rsidP="00730977">
      <w:pPr>
        <w:ind w:left="-288" w:right="-288"/>
        <w:jc w:val="both"/>
        <w:rPr>
          <w:bCs/>
        </w:rPr>
      </w:pPr>
      <w:r w:rsidRPr="00702393">
        <w:rPr>
          <w:rFonts w:eastAsia="Arial Unicode MS"/>
        </w:rPr>
        <w:t xml:space="preserve">Nga shkresat e lëndës rezulton që e paditura </w:t>
      </w:r>
      <w:r w:rsidRPr="00702393">
        <w:rPr>
          <w:bCs/>
        </w:rPr>
        <w:t xml:space="preserve">Ministria e Punës dhe e Mirëqenies Sociale-Departamenti për Familjet e Dëshmorëve, Invalidëve të Luftës dhe Viktimave Civile-Sektori i Ankesave, si organ i shkallës së dytë, duke vepruar sipas ankesës së këtu paditëses të ushtruar ndaj vendimit me </w:t>
      </w:r>
      <w:r w:rsidRPr="00702393">
        <w:t>nr.01-01/8140 i datës 11.12.2018</w:t>
      </w:r>
      <w:r w:rsidRPr="00702393">
        <w:rPr>
          <w:bCs/>
        </w:rPr>
        <w:t>, me të cilin organi i shkallës së parë k</w:t>
      </w:r>
      <w:r w:rsidRPr="009B6EEC">
        <w:rPr>
          <w:bCs/>
        </w:rPr>
        <w:t>a refuzuar kërkesën e paditëses për njohjen e të drejtës në pension të skemës Invalid Civil i Luftës, ka refuzuar si të pa bazuar ankesën e paditëses. E paditura në vendimin e kontestuar ka theksuar se pas shqyrtimit të ankesës si dhe shkresave në lëndë është vërtetuar se ankesa nuk është e arsyeshme</w:t>
      </w:r>
      <w:r>
        <w:rPr>
          <w:bCs/>
        </w:rPr>
        <w:t>,</w:t>
      </w:r>
      <w:r w:rsidRPr="009B6EEC">
        <w:rPr>
          <w:bCs/>
        </w:rPr>
        <w:t xml:space="preserve"> dhe se e njëjta është refuzuar në bazë të nenit 5 paragrafi 1.2.1</w:t>
      </w:r>
      <w:r>
        <w:rPr>
          <w:bCs/>
        </w:rPr>
        <w:t>,</w:t>
      </w:r>
      <w:r w:rsidRPr="009B6EEC">
        <w:rPr>
          <w:bCs/>
        </w:rPr>
        <w:t xml:space="preserve"> si dhe nenit 9 dhe 10 të Ligjit nr.04/L-054 Statusin dhe të Drejtat e Dëshmorëve, Invalidëve, Veteranëve, Pjesëtareve të Ushtrisë Çlirimtare të Kosovës, Viktimav</w:t>
      </w:r>
      <w:r>
        <w:rPr>
          <w:bCs/>
        </w:rPr>
        <w:t>e Civile dhe Familjeve të tyre.</w:t>
      </w:r>
    </w:p>
    <w:p w:rsidR="00730977" w:rsidRDefault="00730977" w:rsidP="00730977">
      <w:pPr>
        <w:ind w:left="-288" w:right="-288"/>
        <w:jc w:val="both"/>
        <w:rPr>
          <w:bCs/>
        </w:rPr>
      </w:pPr>
    </w:p>
    <w:p w:rsidR="00730977" w:rsidRDefault="00730977" w:rsidP="00730977">
      <w:pPr>
        <w:ind w:left="-288" w:right="-288"/>
        <w:jc w:val="both"/>
        <w:rPr>
          <w:bCs/>
        </w:rPr>
      </w:pPr>
      <w:r>
        <w:t xml:space="preserve">Në nenin 3 par.1 pika 1.7 të Ligjit nr.04/L-054 për </w:t>
      </w:r>
      <w:r>
        <w:rPr>
          <w:bCs/>
        </w:rPr>
        <w:t>Statusin dhe të Drejtat e Familjeve të Dëshmorëve, Veteranëve dhe Pjesëtarëve të UÇK-së dhe Familjeve të Viktimave Civile të Luftës është parashikuar se “</w:t>
      </w:r>
      <w:r w:rsidRPr="0011034D">
        <w:rPr>
          <w:i/>
        </w:rPr>
        <w:t>Shprehjet e përdorura në</w:t>
      </w:r>
      <w:r>
        <w:rPr>
          <w:i/>
        </w:rPr>
        <w:t xml:space="preserve"> këtë ligj kanë këtë kuptim: </w:t>
      </w:r>
      <w:r w:rsidRPr="00B20F6D">
        <w:rPr>
          <w:i/>
        </w:rPr>
        <w:t>1.7. Invalid i luftës së UÇK-së - pjesëmarrësi i UÇK, organizmi i të cilit është dëmtuar mbi 20% për shkak të plagës, lëndimit apo sëmundjes që ka pësuar në luftë, apo si i internuar (i burgosur) në burgjet apo kampet e armikut dhe shtetasi i huaj si veter</w:t>
      </w:r>
      <w:r>
        <w:rPr>
          <w:i/>
        </w:rPr>
        <w:t>an i UÇK-së</w:t>
      </w:r>
      <w:r w:rsidRPr="00B20F6D">
        <w:rPr>
          <w:i/>
        </w:rPr>
        <w:t>, nga 1997- 1999</w:t>
      </w:r>
      <w:r>
        <w:rPr>
          <w:i/>
        </w:rPr>
        <w:t xml:space="preserve">”. </w:t>
      </w:r>
      <w:r>
        <w:t xml:space="preserve">Në vazhdim në nenin 5 par.1 pika 1.2 të Ligjit nr.04/L-054 për </w:t>
      </w:r>
      <w:r>
        <w:rPr>
          <w:bCs/>
        </w:rPr>
        <w:t>Statusin dhe të Drejtat e Familjeve të Dëshmorëve, Veteranëve dhe Pjesëtarëve të UÇK-së dhe Familjeve të Viktimave Civile të Luftës është përcaktuar se “</w:t>
      </w:r>
      <w:r w:rsidRPr="00C2201B">
        <w:rPr>
          <w:i/>
        </w:rPr>
        <w:t xml:space="preserve">1. Në përputhje me njohjen dhe përcaktimin e statusit për kategoritë e dala nga lufta, pensionet e përcaktuara në këtë ligj janë: 1.2. Pensioni </w:t>
      </w:r>
      <w:proofErr w:type="spellStart"/>
      <w:r w:rsidRPr="00C2201B">
        <w:rPr>
          <w:i/>
        </w:rPr>
        <w:t>invalidor</w:t>
      </w:r>
      <w:proofErr w:type="spellEnd"/>
      <w:r w:rsidRPr="00C2201B">
        <w:rPr>
          <w:i/>
        </w:rPr>
        <w:t xml:space="preserve"> personal të cilin e realizojnë: 1.2.1. invalidi i UÇK-së; dhe 1.2.2 . invalidi civil i luftës, në përputhje me kushtet dhe kriteret e përcaktuara në këtë ligj</w:t>
      </w:r>
      <w:r>
        <w:t>”. Ndërsa në nenin 9 par.1 pika 1.1 të ligji të njëjtë thuhet se “</w:t>
      </w:r>
      <w:r w:rsidRPr="00051423">
        <w:rPr>
          <w:i/>
        </w:rPr>
        <w:t xml:space="preserve">1. Invalidët e UÇK-së, sipas kushteve dhe kritereve të përcaktuara në këtë ligj,  realizojnë  këto të drejta dhe </w:t>
      </w:r>
      <w:proofErr w:type="spellStart"/>
      <w:r w:rsidRPr="00051423">
        <w:rPr>
          <w:i/>
        </w:rPr>
        <w:t>beneficione</w:t>
      </w:r>
      <w:proofErr w:type="spellEnd"/>
      <w:r w:rsidRPr="00051423">
        <w:rPr>
          <w:i/>
        </w:rPr>
        <w:t xml:space="preserve">:  1.1.  të drejtën në pensionin </w:t>
      </w:r>
      <w:proofErr w:type="spellStart"/>
      <w:r w:rsidRPr="00051423">
        <w:rPr>
          <w:i/>
        </w:rPr>
        <w:t>invalidor</w:t>
      </w:r>
      <w:proofErr w:type="spellEnd"/>
      <w:r w:rsidRPr="00051423">
        <w:rPr>
          <w:i/>
        </w:rPr>
        <w:t xml:space="preserve"> personal</w:t>
      </w:r>
      <w:r>
        <w:t xml:space="preserve">”. </w:t>
      </w:r>
      <w:r>
        <w:lastRenderedPageBreak/>
        <w:t>Në nenin 10 par.1 dhe 2 po të Ligjit nr.04/L-054 “1</w:t>
      </w:r>
      <w:r w:rsidRPr="00051423">
        <w:rPr>
          <w:i/>
        </w:rPr>
        <w:t xml:space="preserve">. Me qëllim të realizimit të </w:t>
      </w:r>
      <w:proofErr w:type="spellStart"/>
      <w:r w:rsidRPr="00051423">
        <w:rPr>
          <w:i/>
        </w:rPr>
        <w:t>të</w:t>
      </w:r>
      <w:proofErr w:type="spellEnd"/>
      <w:r w:rsidRPr="00051423">
        <w:rPr>
          <w:i/>
        </w:rPr>
        <w:t xml:space="preserve"> drejtave dhe </w:t>
      </w:r>
      <w:proofErr w:type="spellStart"/>
      <w:r w:rsidRPr="00051423">
        <w:rPr>
          <w:i/>
        </w:rPr>
        <w:t>beneficioneve</w:t>
      </w:r>
      <w:proofErr w:type="spellEnd"/>
      <w:r w:rsidRPr="00051423">
        <w:rPr>
          <w:i/>
        </w:rPr>
        <w:t xml:space="preserve">, në përputhje me shkallën e invaliditetit dhe përqindjen e përcaktuar të dëmtimit trupor, invalidët e UÇK-së ndahen në tetë (8) grupe:  </w:t>
      </w:r>
    </w:p>
    <w:p w:rsidR="00730977" w:rsidRDefault="00730977" w:rsidP="00730977">
      <w:pPr>
        <w:ind w:left="-288" w:right="-288"/>
        <w:jc w:val="both"/>
        <w:rPr>
          <w:bCs/>
        </w:rPr>
      </w:pPr>
      <w:r w:rsidRPr="00051423">
        <w:rPr>
          <w:i/>
        </w:rPr>
        <w:t xml:space="preserve">1.1.  Grupi I - invalidët me  81% deri 100% të dëmtimit trupor;  </w:t>
      </w:r>
    </w:p>
    <w:p w:rsidR="00730977" w:rsidRDefault="00730977" w:rsidP="00730977">
      <w:pPr>
        <w:ind w:left="-288" w:right="-288"/>
        <w:jc w:val="both"/>
        <w:rPr>
          <w:bCs/>
        </w:rPr>
      </w:pPr>
      <w:r w:rsidRPr="00051423">
        <w:rPr>
          <w:i/>
        </w:rPr>
        <w:t xml:space="preserve">1.2.  Grupi II - invalidët me 71% deri 80% të dëmtimit trupor;  </w:t>
      </w:r>
    </w:p>
    <w:p w:rsidR="00730977" w:rsidRDefault="00730977" w:rsidP="00730977">
      <w:pPr>
        <w:ind w:left="-288" w:right="-288"/>
        <w:jc w:val="both"/>
        <w:rPr>
          <w:bCs/>
        </w:rPr>
      </w:pPr>
      <w:r w:rsidRPr="00051423">
        <w:rPr>
          <w:i/>
        </w:rPr>
        <w:t xml:space="preserve">1.3.  Grupi III - invalidët me 61% deri 70%  të dëmtimit trupor;  </w:t>
      </w:r>
    </w:p>
    <w:p w:rsidR="00730977" w:rsidRDefault="00730977" w:rsidP="00730977">
      <w:pPr>
        <w:ind w:left="-288" w:right="-288"/>
        <w:jc w:val="both"/>
        <w:rPr>
          <w:bCs/>
        </w:rPr>
      </w:pPr>
      <w:r w:rsidRPr="00051423">
        <w:rPr>
          <w:i/>
        </w:rPr>
        <w:t xml:space="preserve">1.4.  Grupi IV - invalidët me 51% deri 60%  të dëmtimit trupor;  </w:t>
      </w:r>
    </w:p>
    <w:p w:rsidR="00730977" w:rsidRDefault="00730977" w:rsidP="00730977">
      <w:pPr>
        <w:ind w:left="-288" w:right="-288"/>
        <w:jc w:val="both"/>
        <w:rPr>
          <w:bCs/>
        </w:rPr>
      </w:pPr>
      <w:r w:rsidRPr="00051423">
        <w:rPr>
          <w:i/>
        </w:rPr>
        <w:t xml:space="preserve">1.5.  Grupi V - invalidët me 41% deri 50%  të dëmtimit trupor;  </w:t>
      </w:r>
    </w:p>
    <w:p w:rsidR="00730977" w:rsidRDefault="00730977" w:rsidP="00730977">
      <w:pPr>
        <w:ind w:left="-288" w:right="-288"/>
        <w:jc w:val="both"/>
        <w:rPr>
          <w:bCs/>
        </w:rPr>
      </w:pPr>
      <w:r w:rsidRPr="00051423">
        <w:rPr>
          <w:i/>
        </w:rPr>
        <w:t xml:space="preserve">1.6.  Grupi VI - invalidët me 31% deri 40%  të dëmtimit trupor;  </w:t>
      </w:r>
    </w:p>
    <w:p w:rsidR="00730977" w:rsidRDefault="00730977" w:rsidP="00730977">
      <w:pPr>
        <w:ind w:left="-288" w:right="-288"/>
        <w:jc w:val="both"/>
        <w:rPr>
          <w:bCs/>
        </w:rPr>
      </w:pPr>
      <w:r w:rsidRPr="00051423">
        <w:rPr>
          <w:i/>
        </w:rPr>
        <w:t xml:space="preserve">1.7.  Grupi VII - invalidët me 20 % deri 30 % të dëmtimit trupor;   </w:t>
      </w:r>
    </w:p>
    <w:p w:rsidR="00730977" w:rsidRDefault="00730977" w:rsidP="00730977">
      <w:pPr>
        <w:ind w:left="-288" w:right="-288"/>
        <w:jc w:val="both"/>
        <w:rPr>
          <w:bCs/>
        </w:rPr>
      </w:pPr>
      <w:r w:rsidRPr="00051423">
        <w:rPr>
          <w:i/>
        </w:rPr>
        <w:t xml:space="preserve">1.8. Grupi VIII - invalidët me 10% deri 19% të dëmtimit trupor.  </w:t>
      </w:r>
    </w:p>
    <w:p w:rsidR="00730977" w:rsidRDefault="00730977" w:rsidP="00730977">
      <w:pPr>
        <w:ind w:left="-288" w:right="-288"/>
        <w:jc w:val="both"/>
        <w:rPr>
          <w:bCs/>
        </w:rPr>
      </w:pPr>
      <w:r w:rsidRPr="00051423">
        <w:rPr>
          <w:i/>
        </w:rPr>
        <w:t>2. Vlerësimin mjekësor për shkallën e invaliditetit sipas paragrafit 1. të këtij neni, e bëjnë komisionet mjekësore të Ministrisë, fillimisht në Shkallë të parë me mundësi të ankimit edhe në Shkallën e dytë</w:t>
      </w:r>
      <w:r>
        <w:rPr>
          <w:i/>
        </w:rPr>
        <w:t>”</w:t>
      </w:r>
      <w:r>
        <w:t>. Në paragrafin 4 të nenit 10 të ligji të njëjtë përcaktohet se “</w:t>
      </w:r>
      <w:r w:rsidRPr="00AA4D19">
        <w:rPr>
          <w:i/>
        </w:rPr>
        <w:t xml:space="preserve">Invalidi i UÇK-së me shkallë invaliditeti 10 deri 19% nuk e gëzon pensionin </w:t>
      </w:r>
      <w:proofErr w:type="spellStart"/>
      <w:r w:rsidRPr="00AA4D19">
        <w:rPr>
          <w:i/>
        </w:rPr>
        <w:t>invalidor</w:t>
      </w:r>
      <w:proofErr w:type="spellEnd"/>
      <w:r w:rsidRPr="00AA4D19">
        <w:rPr>
          <w:i/>
        </w:rPr>
        <w:t xml:space="preserve"> </w:t>
      </w:r>
      <w:proofErr w:type="spellStart"/>
      <w:r w:rsidRPr="00AA4D19">
        <w:rPr>
          <w:i/>
        </w:rPr>
        <w:t>personal</w:t>
      </w:r>
      <w:r>
        <w:t>”</w:t>
      </w:r>
      <w:r w:rsidRPr="00AA4D19">
        <w:t>.</w:t>
      </w:r>
      <w:r>
        <w:t>Në</w:t>
      </w:r>
      <w:proofErr w:type="spellEnd"/>
      <w:r>
        <w:t xml:space="preserve"> nenin 4 par.1 pika 1.2 të UA nr.08/2012 për Vlerësimin dhe Ekzaminimin e Shkallës së Invaliditetit të Invalidit të Luftës së Ushtrisë Çlirimtare të Kosovës është përcaktuar se “</w:t>
      </w:r>
      <w:r w:rsidRPr="00C2201B">
        <w:rPr>
          <w:i/>
        </w:rPr>
        <w:t>Komisioni Mjekësor pas shqyrtimit të dokumentacionit mjekësor dhe shikimit të palës, në procedurë të shkallës së parë sipas nevojës edhe në shkallë të dytë, nxjerr konstatimin përkatës për shkallën e invaliditetit</w:t>
      </w:r>
      <w:r>
        <w:t>”.</w:t>
      </w:r>
    </w:p>
    <w:p w:rsidR="00730977" w:rsidRDefault="00730977" w:rsidP="00730977">
      <w:pPr>
        <w:ind w:left="-288" w:right="-288"/>
        <w:jc w:val="both"/>
        <w:rPr>
          <w:rFonts w:eastAsia="Arial Unicode MS"/>
        </w:rPr>
      </w:pPr>
    </w:p>
    <w:p w:rsidR="00730977" w:rsidRDefault="00730977" w:rsidP="00730977">
      <w:pPr>
        <w:ind w:left="-288" w:right="-288"/>
        <w:jc w:val="both"/>
        <w:rPr>
          <w:bCs/>
        </w:rPr>
      </w:pPr>
      <w:r w:rsidRPr="009B6EEC">
        <w:rPr>
          <w:rFonts w:eastAsia="Arial Unicode MS"/>
        </w:rPr>
        <w:t>Mbi këtë gjendje të fakteve, gjykata nuk ka mundur të vërtetoj një gjendje tjetër faktike nga</w:t>
      </w:r>
      <w:r w:rsidRPr="00935DFC">
        <w:rPr>
          <w:rFonts w:eastAsia="Arial Unicode MS"/>
        </w:rPr>
        <w:t xml:space="preserve"> gjendja të cilën e ka konstatuar organi i paditur gjatë procedimit administrativ, për arsye se, </w:t>
      </w:r>
      <w:r w:rsidRPr="00935DFC">
        <w:rPr>
          <w:rFonts w:eastAsia="Batang"/>
        </w:rPr>
        <w:t>paditësja në procedurë administrative tek e paditura, por edhe në këtë procedurë gjyqësore</w:t>
      </w:r>
      <w:r>
        <w:rPr>
          <w:rFonts w:eastAsia="Batang"/>
        </w:rPr>
        <w:t xml:space="preserve"> të konfliktit administrativ</w:t>
      </w:r>
      <w:r w:rsidRPr="00935DFC">
        <w:rPr>
          <w:rFonts w:eastAsia="Batang"/>
        </w:rPr>
        <w:t>, nuk ka arritur që me prova bindëse dhe të besueshme</w:t>
      </w:r>
      <w:r>
        <w:rPr>
          <w:rFonts w:eastAsia="Batang"/>
        </w:rPr>
        <w:t>,</w:t>
      </w:r>
      <w:r w:rsidRPr="00935DFC">
        <w:rPr>
          <w:rFonts w:eastAsia="Batang"/>
        </w:rPr>
        <w:t xml:space="preserve"> të dëshmoj se i plot</w:t>
      </w:r>
      <w:r>
        <w:rPr>
          <w:rFonts w:eastAsia="Batang"/>
        </w:rPr>
        <w:t>ëson kushtet ligjore nga neni 9 dhe 10</w:t>
      </w:r>
      <w:r w:rsidRPr="00935DFC">
        <w:rPr>
          <w:rFonts w:eastAsia="Batang"/>
        </w:rPr>
        <w:t xml:space="preserve"> i </w:t>
      </w:r>
      <w:r w:rsidRPr="00935DFC">
        <w:rPr>
          <w:bCs/>
        </w:rPr>
        <w:t>Ligjit nr.04/L-054 Statusin dhe të Drejtat e Dëshmorëve, Invalidëve, Veteranëve, Pjesëtareve të Ushtrisë Çlirimtare të Kosovës, Viktimave Civile dhe Familjeve të tyre, respektivisht</w:t>
      </w:r>
      <w:r>
        <w:rPr>
          <w:bCs/>
        </w:rPr>
        <w:t xml:space="preserve"> nuk është provuar fakti që paditësja</w:t>
      </w:r>
      <w:r w:rsidRPr="00935DFC">
        <w:rPr>
          <w:bCs/>
        </w:rPr>
        <w:t xml:space="preserve"> </w:t>
      </w:r>
      <w:r>
        <w:rPr>
          <w:bCs/>
        </w:rPr>
        <w:t xml:space="preserve">ka shkallë të invalidit të UÇK-së prej 20%, për ta gëzuar pensionin </w:t>
      </w:r>
      <w:proofErr w:type="spellStart"/>
      <w:r>
        <w:rPr>
          <w:bCs/>
        </w:rPr>
        <w:t>invalidor</w:t>
      </w:r>
      <w:proofErr w:type="spellEnd"/>
      <w:r>
        <w:rPr>
          <w:bCs/>
        </w:rPr>
        <w:t xml:space="preserve"> personal, sikurse ka pretenduara në padi.</w:t>
      </w:r>
    </w:p>
    <w:p w:rsidR="00730977" w:rsidRDefault="00730977" w:rsidP="00730977">
      <w:pPr>
        <w:ind w:left="-288" w:right="-288"/>
        <w:jc w:val="both"/>
        <w:rPr>
          <w:bCs/>
        </w:rPr>
      </w:pPr>
    </w:p>
    <w:p w:rsidR="00730977" w:rsidRDefault="00730977" w:rsidP="00730977">
      <w:pPr>
        <w:ind w:left="-288" w:right="-288"/>
        <w:jc w:val="both"/>
        <w:rPr>
          <w:bCs/>
        </w:rPr>
      </w:pPr>
      <w:r w:rsidRPr="00935DFC">
        <w:rPr>
          <w:rFonts w:eastAsia="Arial Unicode MS"/>
        </w:rPr>
        <w:t>Gjykata vlerëson se nuk janë të bazuara pretendimet e paditëses</w:t>
      </w:r>
      <w:r>
        <w:rPr>
          <w:rFonts w:eastAsia="Arial Unicode MS"/>
        </w:rPr>
        <w:t xml:space="preserve"> për shkelje të dispozitave procedurale të Ligjit nr.05/L-031 për Procedurën e Përgjithshme Administrative dhe të </w:t>
      </w:r>
      <w:r>
        <w:t>shkeljes së dispozitave të Ligjit nr.04/L-054 për Statusin dhe të Drejtat e Familjeve të Dëshmorëve, Veteranëve dhe Pjesëtareve të UÇK-së, si dhe Familjeve të Viktimave Civile të Luftës, për arsye se, nga shkresat e lëndës, gjykata konstaton se paditura kërkesën e paditëses për njohjen e të drejtës në pension nga skema invalid i luft</w:t>
      </w:r>
      <w:r>
        <w:rPr>
          <w:rFonts w:eastAsia="Arial Unicode MS"/>
        </w:rPr>
        <w:t xml:space="preserve">ës, e ka trajtuar </w:t>
      </w:r>
      <w:proofErr w:type="spellStart"/>
      <w:r>
        <w:rPr>
          <w:rFonts w:eastAsia="Arial Unicode MS"/>
        </w:rPr>
        <w:t>konform</w:t>
      </w:r>
      <w:proofErr w:type="spellEnd"/>
      <w:r>
        <w:rPr>
          <w:rFonts w:eastAsia="Arial Unicode MS"/>
        </w:rPr>
        <w:t xml:space="preserve"> rregullave të procedurës administrative, ashtu që pasi ka pranuar kërkesën-formularin e paditëses për aplikim në skemën e pensioneve dhe </w:t>
      </w:r>
      <w:proofErr w:type="spellStart"/>
      <w:r>
        <w:rPr>
          <w:rFonts w:eastAsia="Arial Unicode MS"/>
        </w:rPr>
        <w:t>benificioneve</w:t>
      </w:r>
      <w:proofErr w:type="spellEnd"/>
      <w:r>
        <w:rPr>
          <w:rFonts w:eastAsia="Arial Unicode MS"/>
        </w:rPr>
        <w:t xml:space="preserve"> të familjeve të Dëshmorëve, Invalidëve të Luftës, Viktimave Civile dhe Kategorive tjera të përcaktuara me legjislacionin, së bashku me dokumentacionin përcjellës i ka dërguar lëndën</w:t>
      </w:r>
      <w:r w:rsidRPr="0007487D">
        <w:rPr>
          <w:rFonts w:eastAsia="Arial Unicode MS"/>
        </w:rPr>
        <w:t xml:space="preserve"> </w:t>
      </w:r>
      <w:r>
        <w:rPr>
          <w:rFonts w:eastAsia="Arial Unicode MS"/>
        </w:rPr>
        <w:t xml:space="preserve">për shqyrtim Komisionit Mjekësor i cili vepron në kuadër të paditurës. Ky komisioni pas shqyrtimit të dokumentacionit mjekësor dhe ekzaminimit të paditëses, në shkallë të parë me datë 06.09.2018 dhe në shkallë të dytë pas ankesës së paditëses me datë 30.11.2018, ka dhënë vlerësimin se tek paditësja nuk ekziston shkalla e invaliditetit e kërkuar sipas ligjit, për t’iu njohur paditëses e drejta në pension nga skema invalid i luftës i UÇK-së. </w:t>
      </w:r>
    </w:p>
    <w:p w:rsidR="00730977" w:rsidRDefault="00730977" w:rsidP="00730977">
      <w:pPr>
        <w:ind w:left="-288" w:right="-288"/>
        <w:jc w:val="both"/>
        <w:rPr>
          <w:bCs/>
        </w:rPr>
      </w:pPr>
    </w:p>
    <w:p w:rsidR="00730977" w:rsidRDefault="00730977" w:rsidP="00730977">
      <w:pPr>
        <w:ind w:left="-288" w:right="-288"/>
        <w:jc w:val="both"/>
        <w:rPr>
          <w:bCs/>
        </w:rPr>
      </w:pPr>
      <w:r>
        <w:rPr>
          <w:rFonts w:eastAsia="Arial Unicode MS"/>
        </w:rPr>
        <w:t xml:space="preserve">Gjykata vlerëson se nuk është i bazuar as pretendimi i paditëses për vërtetim të gabuar të gjendjes faktike nga ana e Komisionit Mjekësor të paditurës, pasi që nga shkresat e lëndës rezulton që ky komision ka shqyrtuar edhe dokumentacionin mjekësor të paraqitur nga e paditura, mirëpo përkundër kësaj nuk ka mundur të konstatoj një gjendje tjetër faktike, përkatësisht të konstatoj se paditësja ka shkallë të invaliditetit prej së paku 20%, aq sa kërkohet në bazë të ligjit, për tu njohur e drejta në pension nga skema invalid i luftës. Për më tepër gjykata konstaton se pala e paditura përgjigjes në padi </w:t>
      </w:r>
      <w:r>
        <w:rPr>
          <w:rFonts w:eastAsia="Arial Unicode MS"/>
        </w:rPr>
        <w:lastRenderedPageBreak/>
        <w:t xml:space="preserve">i ka bashkangjitur edhe vendimin e datës 02.10.2020, me të cilin paditëses me rastin e ri vlerësimit të bërë, sipas kërkesës së datës 30.01.2020, sërish i ka refuzuar kërkesën për njohjen e të drejtës në pension nga skema invalid i luftës, për shkak se shkalla e </w:t>
      </w:r>
      <w:proofErr w:type="spellStart"/>
      <w:r>
        <w:rPr>
          <w:rFonts w:eastAsia="Arial Unicode MS"/>
        </w:rPr>
        <w:t>invalidetit</w:t>
      </w:r>
      <w:proofErr w:type="spellEnd"/>
      <w:r>
        <w:rPr>
          <w:rFonts w:eastAsia="Arial Unicode MS"/>
        </w:rPr>
        <w:t xml:space="preserve"> tek paditësja është konstatuar 5%, vendim ky i cili është konfirmuar me vendimin e datës 19.05.2021, po ashtu të paraqitur si provë nga  e paditura.</w:t>
      </w:r>
    </w:p>
    <w:p w:rsidR="00730977" w:rsidRDefault="00730977" w:rsidP="00730977">
      <w:pPr>
        <w:ind w:left="-288" w:right="-288"/>
        <w:jc w:val="both"/>
        <w:rPr>
          <w:bCs/>
        </w:rPr>
      </w:pPr>
    </w:p>
    <w:p w:rsidR="00730977" w:rsidRDefault="00730977" w:rsidP="00730977">
      <w:pPr>
        <w:ind w:left="-288" w:right="-288"/>
        <w:jc w:val="both"/>
        <w:rPr>
          <w:bCs/>
        </w:rPr>
      </w:pPr>
      <w:r>
        <w:rPr>
          <w:rFonts w:eastAsia="Arial Unicode MS"/>
          <w:color w:val="000000"/>
        </w:rPr>
        <w:t>Gjykata e pati parasysh dhe e shqyrtoj edhe dokumentacionin mjekësor të paraqitur si provë nga paditësja në këtë procedurë gjyqësore të konfliktit administrativ, mirëpo në këto dokumente gjykata nuk ka vërejtur se është dhënë konstatimi nga ana e mjekëve specialist, se paditësja është ka shkallë invaliditeti prej së paku 20%, siç kërkohet me ligj, për të qenë përfitues i pensionit nga skema invalid i luftës. Gjykata konstaton se paditësja në padi nuk ka propozuar nxjerrjen e ndonjë prove tjetër, siç mund të jetë ekspertiza mjekësore nga mjekë tjerë specialist, për të kundërshtuar tani më katër vlerësimet e Komisionit Mjekësor, i cili vepron tek e paditura dhe për të vërtetuar pretendimin se ka shkallë më të lartë të invaliditetit se ai i vlerësuar nga e paditura.</w:t>
      </w:r>
    </w:p>
    <w:p w:rsidR="00730977" w:rsidRDefault="00730977" w:rsidP="00730977">
      <w:pPr>
        <w:ind w:left="-288" w:right="-288"/>
        <w:jc w:val="both"/>
        <w:rPr>
          <w:bCs/>
        </w:rPr>
      </w:pPr>
    </w:p>
    <w:p w:rsidR="00730977" w:rsidRDefault="00730977" w:rsidP="00730977">
      <w:pPr>
        <w:ind w:left="-288" w:right="-288"/>
        <w:jc w:val="both"/>
        <w:rPr>
          <w:bCs/>
        </w:rPr>
      </w:pPr>
      <w:r>
        <w:rPr>
          <w:lang w:eastAsia="sq-AL"/>
        </w:rPr>
        <w:t>Rrjedhimisht mbi të mësipërmen kjo gjykat</w:t>
      </w:r>
      <w:r>
        <w:rPr>
          <w:rFonts w:eastAsia="Arial Unicode MS"/>
          <w:bCs/>
        </w:rPr>
        <w:t>ë përfundimisht</w:t>
      </w:r>
      <w:r w:rsidRPr="008364C8">
        <w:rPr>
          <w:rFonts w:eastAsia="Arial Unicode MS"/>
          <w:bCs/>
        </w:rPr>
        <w:t xml:space="preserve"> </w:t>
      </w:r>
      <w:r>
        <w:rPr>
          <w:rFonts w:eastAsia="Arial Unicode MS"/>
          <w:bCs/>
        </w:rPr>
        <w:t xml:space="preserve">konstatoj </w:t>
      </w:r>
      <w:r w:rsidRPr="008364C8">
        <w:rPr>
          <w:rFonts w:eastAsia="Arial Unicode MS"/>
          <w:bCs/>
        </w:rPr>
        <w:t>se në këtë çështje administrative, drejt është vërtetuar gjendja faktike, nga e cila del se nuk është cenuar ligji në dëm të paditësit, andaj thëniet e padisë nuk i aprovoi, sepse i vlerësoi pa ndikim në vërtetimin e një gjendje tjetër faktike nga ajo që është vërtetuar nga ana e organit të paditur</w:t>
      </w:r>
      <w:r>
        <w:rPr>
          <w:rFonts w:eastAsia="Arial Unicode MS"/>
          <w:bCs/>
        </w:rPr>
        <w:t>.</w:t>
      </w:r>
    </w:p>
    <w:p w:rsidR="00730977" w:rsidRDefault="00730977" w:rsidP="00730977">
      <w:pPr>
        <w:ind w:left="-288" w:right="-288"/>
        <w:jc w:val="both"/>
        <w:rPr>
          <w:bCs/>
        </w:rPr>
      </w:pPr>
    </w:p>
    <w:p w:rsidR="00730977" w:rsidRDefault="00730977" w:rsidP="00730977">
      <w:pPr>
        <w:ind w:left="-288" w:right="-288"/>
        <w:jc w:val="both"/>
        <w:rPr>
          <w:bCs/>
        </w:rPr>
      </w:pPr>
      <w:r w:rsidRPr="00D94EA4">
        <w:t>Vendimin që secila palë ti bartë shpenzimet e procedurës, gjykata e ka mbështetur në dispozitat e nenit 64 t</w:t>
      </w:r>
      <w:r w:rsidRPr="00D94EA4">
        <w:rPr>
          <w:bCs/>
        </w:rPr>
        <w:t>ë</w:t>
      </w:r>
      <w:r w:rsidRPr="00D94EA4">
        <w:t xml:space="preserve"> LKA-së nr.03/L-202 për Konfliktet Administrative.</w:t>
      </w:r>
    </w:p>
    <w:p w:rsidR="00730977" w:rsidRDefault="00730977" w:rsidP="00730977">
      <w:pPr>
        <w:ind w:left="-288" w:right="-288"/>
        <w:jc w:val="both"/>
        <w:rPr>
          <w:bCs/>
        </w:rPr>
      </w:pPr>
    </w:p>
    <w:p w:rsidR="00730977" w:rsidRDefault="00730977" w:rsidP="00730977">
      <w:pPr>
        <w:ind w:left="-288" w:right="-288"/>
        <w:jc w:val="both"/>
        <w:rPr>
          <w:rFonts w:eastAsia="Arial Unicode MS"/>
        </w:rPr>
      </w:pPr>
      <w:r w:rsidRPr="00D94EA4">
        <w:rPr>
          <w:rFonts w:eastAsia="Arial Unicode MS"/>
        </w:rPr>
        <w:t xml:space="preserve">Për arsyet e lartcekura, gjykata </w:t>
      </w:r>
      <w:proofErr w:type="spellStart"/>
      <w:r w:rsidRPr="00D94EA4">
        <w:rPr>
          <w:rFonts w:eastAsia="Arial Unicode MS"/>
        </w:rPr>
        <w:t>konform</w:t>
      </w:r>
      <w:proofErr w:type="spellEnd"/>
      <w:r w:rsidRPr="00D94EA4">
        <w:rPr>
          <w:rFonts w:eastAsia="Arial Unicode MS"/>
        </w:rPr>
        <w:t xml:space="preserve"> dispozitave ligjore të </w:t>
      </w:r>
      <w:r w:rsidRPr="00D94EA4">
        <w:rPr>
          <w:rFonts w:eastAsia="Arial Unicode MS"/>
          <w:bCs/>
        </w:rPr>
        <w:t xml:space="preserve">nenit 38 par.1 dhe 2 dhe 46 par.2 të LKA-së, </w:t>
      </w:r>
      <w:r w:rsidRPr="00D94EA4">
        <w:rPr>
          <w:rFonts w:eastAsia="Arial Unicode MS"/>
        </w:rPr>
        <w:t xml:space="preserve">ka vendosur si në </w:t>
      </w:r>
      <w:proofErr w:type="spellStart"/>
      <w:r w:rsidRPr="00D94EA4">
        <w:rPr>
          <w:rFonts w:eastAsia="Arial Unicode MS"/>
        </w:rPr>
        <w:t>dispozitiv</w:t>
      </w:r>
      <w:proofErr w:type="spellEnd"/>
      <w:r w:rsidRPr="00D94EA4">
        <w:rPr>
          <w:rFonts w:eastAsia="Arial Unicode MS"/>
        </w:rPr>
        <w:t xml:space="preserve"> të këtij aktgjykimi.</w:t>
      </w:r>
    </w:p>
    <w:p w:rsidR="00730977" w:rsidRPr="00730977" w:rsidRDefault="00730977" w:rsidP="00730977">
      <w:pPr>
        <w:ind w:left="-432" w:right="-432"/>
      </w:pPr>
      <w:r w:rsidRPr="00D94EA4">
        <w:t xml:space="preserve">                 </w:t>
      </w:r>
      <w:r>
        <w:t xml:space="preserve">                               </w:t>
      </w:r>
    </w:p>
    <w:p w:rsidR="00730977" w:rsidRPr="00D94EA4" w:rsidRDefault="00730977" w:rsidP="00730977">
      <w:pPr>
        <w:jc w:val="center"/>
        <w:outlineLvl w:val="0"/>
        <w:rPr>
          <w:b/>
        </w:rPr>
      </w:pPr>
      <w:r w:rsidRPr="00D94EA4">
        <w:rPr>
          <w:b/>
        </w:rPr>
        <w:t>GJYKATA THEMELORE NË PRISHTINË</w:t>
      </w:r>
    </w:p>
    <w:p w:rsidR="00730977" w:rsidRPr="00D94EA4" w:rsidRDefault="00730977" w:rsidP="00730977">
      <w:pPr>
        <w:jc w:val="center"/>
        <w:outlineLvl w:val="0"/>
        <w:rPr>
          <w:b/>
        </w:rPr>
      </w:pPr>
      <w:r w:rsidRPr="00D94EA4">
        <w:rPr>
          <w:b/>
        </w:rPr>
        <w:t>Departamenti për Çështje Administrative</w:t>
      </w:r>
    </w:p>
    <w:p w:rsidR="00730977" w:rsidRPr="00D94EA4" w:rsidRDefault="00730977" w:rsidP="00730977">
      <w:pPr>
        <w:jc w:val="center"/>
        <w:rPr>
          <w:b/>
        </w:rPr>
      </w:pPr>
      <w:r w:rsidRPr="00D94EA4">
        <w:rPr>
          <w:b/>
        </w:rPr>
        <w:t>A.nr.144/19, datë 18.01.2022</w:t>
      </w:r>
    </w:p>
    <w:p w:rsidR="00730977" w:rsidRPr="00D94EA4" w:rsidRDefault="00730977" w:rsidP="00730977">
      <w:pPr>
        <w:jc w:val="center"/>
        <w:rPr>
          <w:b/>
        </w:rPr>
      </w:pPr>
    </w:p>
    <w:p w:rsidR="00730977" w:rsidRPr="00D94EA4" w:rsidRDefault="00730977" w:rsidP="00730977">
      <w:pPr>
        <w:ind w:right="-360"/>
        <w:rPr>
          <w:b/>
        </w:rPr>
      </w:pPr>
      <w:r w:rsidRPr="00D94EA4">
        <w:rPr>
          <w:b/>
        </w:rPr>
        <w:t xml:space="preserve">                                                                                                               </w:t>
      </w:r>
      <w:r>
        <w:rPr>
          <w:b/>
        </w:rPr>
        <w:t xml:space="preserve">    </w:t>
      </w:r>
      <w:r w:rsidRPr="00D94EA4">
        <w:rPr>
          <w:b/>
        </w:rPr>
        <w:t xml:space="preserve"> G j y q t a r i </w:t>
      </w:r>
    </w:p>
    <w:p w:rsidR="00730977" w:rsidRPr="00D94EA4" w:rsidRDefault="00730977" w:rsidP="00730977">
      <w:pPr>
        <w:ind w:left="-432" w:right="-432"/>
      </w:pPr>
      <w:r w:rsidRPr="00D94EA4">
        <w:rPr>
          <w:b/>
        </w:rPr>
        <w:t xml:space="preserve">      </w:t>
      </w:r>
      <w:r w:rsidRPr="00D94EA4">
        <w:rPr>
          <w:b/>
        </w:rPr>
        <w:tab/>
      </w:r>
      <w:r w:rsidRPr="00D94EA4">
        <w:tab/>
        <w:t xml:space="preserve">                                                                                                  </w:t>
      </w:r>
      <w:r>
        <w:t xml:space="preserve">    </w:t>
      </w:r>
      <w:r w:rsidRPr="00D94EA4">
        <w:t xml:space="preserve">  Rexhep Gashi </w:t>
      </w:r>
    </w:p>
    <w:p w:rsidR="00730977" w:rsidRPr="00D94EA4" w:rsidRDefault="00730977" w:rsidP="00730977">
      <w:pPr>
        <w:ind w:left="-432" w:right="-432"/>
      </w:pPr>
    </w:p>
    <w:p w:rsidR="00730977" w:rsidRDefault="00730977" w:rsidP="00730977">
      <w:pPr>
        <w:ind w:left="-432" w:right="-432"/>
      </w:pPr>
    </w:p>
    <w:p w:rsidR="00730977" w:rsidRPr="00D94EA4" w:rsidRDefault="00730977" w:rsidP="00730977">
      <w:pPr>
        <w:ind w:left="-432" w:right="-432"/>
      </w:pPr>
    </w:p>
    <w:p w:rsidR="00730977" w:rsidRDefault="00730977" w:rsidP="00730977">
      <w:pPr>
        <w:ind w:left="-288" w:right="-288"/>
        <w:jc w:val="both"/>
        <w:rPr>
          <w:rFonts w:eastAsia="Arial Unicode MS"/>
        </w:rPr>
      </w:pPr>
      <w:r w:rsidRPr="00D94EA4">
        <w:rPr>
          <w:b/>
        </w:rPr>
        <w:t>KËSHILLË JURIDIKE:</w:t>
      </w:r>
    </w:p>
    <w:p w:rsidR="001A1ED3" w:rsidRPr="00730977" w:rsidRDefault="00730977" w:rsidP="00730977">
      <w:pPr>
        <w:ind w:left="-288" w:right="-288"/>
        <w:jc w:val="both"/>
        <w:rPr>
          <w:rFonts w:eastAsia="Arial Unicode MS"/>
        </w:rPr>
      </w:pPr>
      <w:r w:rsidRPr="00D94EA4">
        <w:t>Kundër këtij aktgjykimi është e lejuar ankesa, në afat prej 15 ditësh nga marrja e të njëjtit, në Gjykatën e Apelit në Prishtinë, përmes kësaj gjykate.</w:t>
      </w:r>
    </w:p>
    <w:p w:rsidR="001A1ED3" w:rsidRDefault="001A1ED3" w:rsidP="00731283">
      <w:pPr>
        <w:jc w:val="both"/>
      </w:pPr>
    </w:p>
    <w:p w:rsidR="001A1ED3" w:rsidRDefault="001A1ED3" w:rsidP="00731283">
      <w:pPr>
        <w:jc w:val="both"/>
      </w:pPr>
    </w:p>
    <w:p w:rsidR="001A1ED3" w:rsidRDefault="001A1ED3" w:rsidP="00731283">
      <w:pPr>
        <w:jc w:val="both"/>
      </w:pPr>
    </w:p>
    <w:p w:rsidR="000B444F" w:rsidRPr="001A1ED3" w:rsidRDefault="000B444F" w:rsidP="001A1ED3"/>
    <w:sectPr w:rsidR="000B444F" w:rsidRPr="001A1ED3"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56E" w:rsidRDefault="00D7156E" w:rsidP="004369F3">
      <w:r>
        <w:separator/>
      </w:r>
    </w:p>
  </w:endnote>
  <w:endnote w:type="continuationSeparator" w:id="0">
    <w:p w:rsidR="00D7156E" w:rsidRDefault="00D7156E"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72D" w:rsidRDefault="0042172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E5" w:rsidRDefault="006F6B3F" w:rsidP="00EB64E5">
    <w:pPr>
      <w:pStyle w:val="Footer"/>
      <w:jc w:val="center"/>
    </w:pPr>
    <w:r>
      <w:rPr>
        <w:noProof/>
        <w:lang w:eastAsia="sq-AL"/>
      </w:rPr>
      <mc:AlternateContent>
        <mc:Choice Requires="wps">
          <w:drawing>
            <wp:anchor distT="0" distB="0" distL="114300" distR="114300" simplePos="0" relativeHeight="251659264" behindDoc="0" locked="0" layoutInCell="1" allowOverlap="1">
              <wp:simplePos x="0" y="0"/>
              <wp:positionH relativeFrom="column">
                <wp:posOffset>-811072</wp:posOffset>
              </wp:positionH>
              <wp:positionV relativeFrom="paragraph">
                <wp:posOffset>-3856649</wp:posOffset>
              </wp:positionV>
              <wp:extent cx="387645" cy="4200082"/>
              <wp:effectExtent l="0" t="0" r="0" b="0"/>
              <wp:wrapNone/>
              <wp:docPr id="2" name="Text Box 2"/>
              <wp:cNvGraphicFramePr/>
              <a:graphic xmlns:a="http://schemas.openxmlformats.org/drawingml/2006/main">
                <a:graphicData uri="http://schemas.microsoft.com/office/word/2010/wordprocessingShape">
                  <wps:wsp>
                    <wps:cNvSpPr txBox="1"/>
                    <wps:spPr>
                      <a:xfrm>
                        <a:off x="0" y="0"/>
                        <a:ext cx="387645" cy="42000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EndPr/>
                            <w:sdtContent>
                              <w:r w:rsidR="0042172D">
                                <w:t>2019:275838</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left:0;text-align:left;margin-left:-63.85pt;margin-top:-303.65pt;width:30.5pt;height:33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" fillcolor="white [3201]" stroked="f" strokeweight=".5pt">
              <v:textbox style="layout-flow:vertical;mso-layout-flow-alt:bottom-to-top">
                <w:txbxContent>
                  <w:p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EndPr/>
                      <w:sdtContent>
                        <w:r w:rsidR="0042172D">
                          <w:t>2019:275838</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8E61A7">
          <w:rPr>
            <w:noProof/>
          </w:rPr>
          <w:t>5</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8E61A7">
      <w:rPr>
        <w:noProof/>
      </w:rPr>
      <w:t>5</w:t>
    </w:r>
    <w:r w:rsidR="00EB64E5">
      <w:rPr>
        <w:noProof/>
      </w:rPr>
      <w:fldChar w:fldCharType="end"/>
    </w:r>
    <w:r w:rsidR="00EB64E5">
      <w:rPr>
        <w:noProof/>
      </w:rPr>
      <w:t>)</w:t>
    </w:r>
    <w:r>
      <w:rPr>
        <w:noProof/>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E5" w:rsidRDefault="005A3D57">
    <w:pPr>
      <w:pStyle w:val="Footer"/>
      <w:jc w:val="center"/>
    </w:pPr>
    <w:r>
      <w:rPr>
        <w:noProof/>
        <w:lang w:eastAsia="sq-AL"/>
      </w:rPr>
      <mc:AlternateContent>
        <mc:Choice Requires="wps">
          <w:drawing>
            <wp:anchor distT="0" distB="0" distL="114300" distR="114300" simplePos="0" relativeHeight="251661312" behindDoc="0" locked="0" layoutInCell="1" allowOverlap="1" wp14:anchorId="783DC3AD" wp14:editId="7488B702">
              <wp:simplePos x="0" y="0"/>
              <wp:positionH relativeFrom="column">
                <wp:posOffset>-800440</wp:posOffset>
              </wp:positionH>
              <wp:positionV relativeFrom="paragraph">
                <wp:posOffset>-3165534</wp:posOffset>
              </wp:positionV>
              <wp:extent cx="377013" cy="3508966"/>
              <wp:effectExtent l="0" t="0" r="4445" b="0"/>
              <wp:wrapNone/>
              <wp:docPr id="3" name="Text Box 3"/>
              <wp:cNvGraphicFramePr/>
              <a:graphic xmlns:a="http://schemas.openxmlformats.org/drawingml/2006/main">
                <a:graphicData uri="http://schemas.microsoft.com/office/word/2010/wordprocessingShape">
                  <wps:wsp>
                    <wps:cNvSpPr txBox="1"/>
                    <wps:spPr>
                      <a:xfrm>
                        <a:off x="0" y="0"/>
                        <a:ext cx="377013" cy="35089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EndPr/>
                            <w:sdtContent>
                              <w:r w:rsidR="0042172D">
                                <w:t>2019:275838</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83DC3AD" id="_x0000_t202" coordsize="21600,21600" o:spt="202" path="m,l,21600r21600,l21600,xe">
              <v:stroke joinstyle="miter"/>
              <v:path gradientshapeok="t" o:connecttype="rect"/>
            </v:shapetype>
            <v:shape id="Text Box 3" o:spid="_x0000_s1027" type="#_x0000_t202" style="position:absolute;left:0;text-align:left;margin-left:-63.05pt;margin-top:-249.25pt;width:29.7pt;height:27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" fillcolor="white [3201]" stroked="f" strokeweight=".5pt">
              <v:textbox style="layout-flow:vertical;mso-layout-flow-alt:bottom-to-top">
                <w:txbxContent>
                  <w:p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EndPr/>
                      <w:sdtContent>
                        <w:r w:rsidR="0042172D">
                          <w:t>2019:275838</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8E61A7">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8E61A7">
      <w:rPr>
        <w:noProof/>
      </w:rPr>
      <w:t>5</w:t>
    </w:r>
    <w:r w:rsidR="00EB64E5">
      <w:rPr>
        <w:noProof/>
      </w:rPr>
      <w:fldChar w:fldCharType="end"/>
    </w:r>
    <w:r w:rsidR="00EB64E5">
      <w:rPr>
        <w:noProof/>
      </w:rPr>
      <w:t>)</w:t>
    </w:r>
    <w:r w:rsidR="006F6B3F" w:rsidRPr="006F6B3F">
      <w:rPr>
        <w:noProof/>
        <w:lang w:val="nb-NO" w:eastAsia="nb-NO"/>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56E" w:rsidRDefault="00D7156E" w:rsidP="004369F3">
      <w:r>
        <w:separator/>
      </w:r>
    </w:p>
  </w:footnote>
  <w:footnote w:type="continuationSeparator" w:id="0">
    <w:p w:rsidR="00D7156E" w:rsidRDefault="00D7156E" w:rsidP="004369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72D" w:rsidRDefault="0042172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D13" w:rsidRPr="00717D13" w:rsidRDefault="0043189E" w:rsidP="00731283">
    <w:pPr>
      <w:pStyle w:val="Header"/>
      <w:tabs>
        <w:tab w:val="left" w:pos="6237"/>
        <w:tab w:val="right" w:pos="9185"/>
      </w:tabs>
    </w:pPr>
    <w:r>
      <w:tab/>
    </w:r>
    <w:r w:rsidR="00717D13" w:rsidRPr="00717D13">
      <w:t>Numri i lëndës:</w:t>
    </w:r>
    <w:r w:rsidR="00717D13" w:rsidRPr="00717D13">
      <w:tab/>
    </w:r>
    <w:sdt>
      <w:sdtPr>
        <w:alias w:val="UCN"/>
        <w:tag w:val="case.uniquecasenumber"/>
        <w:id w:val="-1042980868"/>
        <w:lock w:val="contentLocked"/>
        <w:placeholder>
          <w:docPart w:val="077D8D67F349457087258C3A446DCEB9"/>
        </w:placeholder>
        <w:text/>
      </w:sdtPr>
      <w:sdtEndPr/>
      <w:sdtContent>
        <w:r w:rsidR="00717D13" w:rsidRPr="00717D13">
          <w:t>2019:275837</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Datë:</w:t>
    </w:r>
    <w:r w:rsidRPr="00717D13">
      <w:rPr>
        <w:rFonts w:asciiTheme="minorHAnsi" w:hAnsiTheme="minorHAnsi"/>
        <w:sz w:val="18"/>
      </w:rPr>
      <w:tab/>
    </w:r>
    <w:sdt>
      <w:sdtPr>
        <w:rPr>
          <w:rFonts w:asciiTheme="minorHAnsi" w:hAnsiTheme="minorHAnsi"/>
          <w:sz w:val="18"/>
        </w:rPr>
        <w:alias w:val="DataDokumentit"/>
        <w:tag w:val="templateDates.DocumentDate"/>
        <w:id w:val="-1327744163"/>
        <w:lock w:val="contentLocked"/>
        <w:placeholder>
          <w:docPart w:val="077D8D67F349457087258C3A446DCEB9"/>
        </w:placeholder>
        <w:text/>
      </w:sdtPr>
      <w:sdtEndPr/>
      <w:sdtContent>
        <w:r w:rsidRPr="00717D13">
          <w:rPr>
            <w:rFonts w:asciiTheme="minorHAnsi" w:hAnsiTheme="minorHAnsi"/>
            <w:sz w:val="18"/>
          </w:rPr>
          <w:t>25.01.2022</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Numri i dokumentit:</w:t>
    </w:r>
    <w:r w:rsidRPr="00717D13">
      <w:rPr>
        <w:rFonts w:asciiTheme="minorHAnsi" w:hAnsiTheme="minorHAnsi"/>
        <w:sz w:val="18"/>
      </w:rPr>
      <w:tab/>
    </w:r>
    <w:sdt>
      <w:sdtPr>
        <w:rPr>
          <w:rFonts w:asciiTheme="minorHAnsi" w:hAnsiTheme="minorHAnsi"/>
          <w:sz w:val="18"/>
        </w:rPr>
        <w:alias w:val="NumriDokumentit"/>
        <w:tag w:val="document.DocumentNumberString"/>
        <w:id w:val="-1634706891"/>
        <w:lock w:val="contentLocked"/>
        <w:placeholder>
          <w:docPart w:val="077D8D67F349457087258C3A446DCEB9"/>
        </w:placeholder>
        <w:text/>
      </w:sdtPr>
      <w:sdtEndPr/>
      <w:sdtContent>
        <w:r w:rsidRPr="00717D13">
          <w:rPr>
            <w:rFonts w:asciiTheme="minorHAnsi" w:hAnsiTheme="minorHAnsi"/>
            <w:sz w:val="18"/>
          </w:rPr>
          <w:t>02643666</w:t>
        </w:r>
      </w:sdtContent>
    </w:sdt>
  </w:p>
  <w:p w:rsidR="00EB64E5" w:rsidRPr="001859FA" w:rsidRDefault="00EB64E5" w:rsidP="00717D13">
    <w:pPr>
      <w:pStyle w:val="Header"/>
      <w:tabs>
        <w:tab w:val="left" w:pos="6237"/>
        <w:tab w:val="right" w:pos="9185"/>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834178" w:rsidRPr="00F40D4F" w:rsidTr="0081044C">
      <w:tc>
        <w:tcPr>
          <w:tcW w:w="9306" w:type="dxa"/>
          <w:shd w:val="clear" w:color="auto" w:fill="auto"/>
        </w:tcPr>
        <w:p w:rsidR="00834178" w:rsidRDefault="00730977" w:rsidP="00834178">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eastAsia="sq-AL"/>
            </w:rPr>
            <w:drawing>
              <wp:inline distT="0" distB="0" distL="0" distR="0" wp14:anchorId="00E550EA">
                <wp:extent cx="581025" cy="628650"/>
                <wp:effectExtent l="0" t="0" r="9525" b="0"/>
                <wp:docPr id="1" name="Picture 2" descr="stema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628650"/>
                        </a:xfrm>
                        <a:prstGeom prst="rect">
                          <a:avLst/>
                        </a:prstGeom>
                        <a:noFill/>
                        <a:ln>
                          <a:noFill/>
                        </a:ln>
                      </pic:spPr>
                    </pic:pic>
                  </a:graphicData>
                </a:graphic>
              </wp:inline>
            </w:drawing>
          </w:r>
        </w:p>
      </w:tc>
    </w:tr>
    <w:tr w:rsidR="00834178" w:rsidRPr="00C50388" w:rsidTr="0081044C">
      <w:tc>
        <w:tcPr>
          <w:tcW w:w="9306" w:type="dxa"/>
          <w:shd w:val="clear" w:color="auto" w:fill="auto"/>
        </w:tcPr>
        <w:p w:rsidR="00834178" w:rsidRDefault="00834178" w:rsidP="00834178">
          <w:pPr>
            <w:pStyle w:val="Subtitle"/>
            <w:tabs>
              <w:tab w:val="left" w:pos="184"/>
              <w:tab w:val="left" w:pos="252"/>
              <w:tab w:val="center" w:pos="2198"/>
            </w:tabs>
            <w:spacing w:after="0"/>
            <w:rPr>
              <w:rFonts w:asciiTheme="majorHAnsi" w:eastAsia="Batang" w:hAnsiTheme="majorHAnsi" w:cs="Aparajita"/>
              <w:lang w:val="sv-SE"/>
            </w:rPr>
          </w:pPr>
          <w:r>
            <w:rPr>
              <w:rFonts w:asciiTheme="majorHAnsi" w:hAnsiTheme="majorHAnsi" w:cs="Aparajita"/>
            </w:rPr>
            <w:t>REPUBLIKA E KOSOVËS/</w:t>
          </w:r>
          <w:r>
            <w:rPr>
              <w:rFonts w:asciiTheme="majorHAnsi" w:eastAsia="Batang" w:hAnsiTheme="majorHAnsi" w:cs="Aparajita"/>
              <w:lang w:val="sv-SE"/>
            </w:rPr>
            <w:t xml:space="preserve">REPUBLIKA KOSOVA </w:t>
          </w:r>
        </w:p>
        <w:p w:rsidR="00834178" w:rsidRDefault="00834178" w:rsidP="00834178">
          <w:pPr>
            <w:rPr>
              <w:lang w:val="sv-SE"/>
            </w:rPr>
          </w:pPr>
        </w:p>
      </w:tc>
    </w:tr>
    <w:tr w:rsidR="00355B2C" w:rsidRPr="00F40D4F" w:rsidTr="0081044C">
      <w:tc>
        <w:tcPr>
          <w:tcW w:w="9306" w:type="dxa"/>
          <w:shd w:val="clear" w:color="auto" w:fill="auto"/>
        </w:tcPr>
        <w:p w:rsidR="002D659B" w:rsidRDefault="002D659B" w:rsidP="001A1ED3">
          <w:pPr>
            <w:pStyle w:val="Subtitle"/>
            <w:tabs>
              <w:tab w:val="left" w:pos="184"/>
              <w:tab w:val="left" w:pos="252"/>
              <w:tab w:val="center" w:pos="2198"/>
            </w:tabs>
            <w:spacing w:after="0"/>
          </w:pPr>
        </w:p>
        <w:p w:rsidR="001A1ED3" w:rsidRPr="001A1ED3" w:rsidRDefault="00D7156E" w:rsidP="001A1ED3">
          <w:pPr>
            <w:jc w:val="center"/>
          </w:pPr>
          <w:sdt>
            <w:sdtPr>
              <w:alias w:val="Emri i gjykates"/>
              <w:tag w:val="court.nameOfCourt"/>
              <w:id w:val="-594560568"/>
              <w:placeholder>
                <w:docPart w:val="4A98355CD564431CAE7B58E991C72C77"/>
              </w:placeholder>
              <w:text/>
            </w:sdtPr>
            <w:sdtEndPr/>
            <w:sdtContent>
              <w:r w:rsidR="001A1ED3">
                <w:t>GJYKATA THEMELORE PRISHTINE</w:t>
              </w:r>
            </w:sdtContent>
          </w:sdt>
        </w:p>
      </w:tc>
    </w:tr>
  </w:tbl>
  <w:p w:rsidR="00355B2C" w:rsidRDefault="00355B2C" w:rsidP="00355B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56129"/>
    <w:multiLevelType w:val="hybridMultilevel"/>
    <w:tmpl w:val="FC26E210"/>
    <w:lvl w:ilvl="0" w:tplc="F5A2FB5E">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43518"/>
    <w:multiLevelType w:val="hybridMultilevel"/>
    <w:tmpl w:val="2B56D4D0"/>
    <w:lvl w:ilvl="0" w:tplc="25EE8198">
      <w:start w:val="1"/>
      <w:numFmt w:val="upperRoman"/>
      <w:lvlText w:val="%1."/>
      <w:lvlJc w:val="left"/>
      <w:pPr>
        <w:ind w:left="1440" w:hanging="720"/>
      </w:pPr>
      <w:rPr>
        <w:rFonts w:hint="default"/>
        <w:b/>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8"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7C0A26"/>
    <w:multiLevelType w:val="hybridMultilevel"/>
    <w:tmpl w:val="ED324F02"/>
    <w:lvl w:ilvl="0" w:tplc="04090013">
      <w:start w:val="1"/>
      <w:numFmt w:val="upperRoman"/>
      <w:lvlText w:val="%1."/>
      <w:lvlJc w:val="right"/>
      <w:pPr>
        <w:ind w:left="432" w:hanging="360"/>
      </w:pPr>
    </w:lvl>
    <w:lvl w:ilvl="1" w:tplc="041C0019" w:tentative="1">
      <w:start w:val="1"/>
      <w:numFmt w:val="lowerLetter"/>
      <w:lvlText w:val="%2."/>
      <w:lvlJc w:val="left"/>
      <w:pPr>
        <w:ind w:left="1152" w:hanging="360"/>
      </w:pPr>
    </w:lvl>
    <w:lvl w:ilvl="2" w:tplc="041C001B" w:tentative="1">
      <w:start w:val="1"/>
      <w:numFmt w:val="lowerRoman"/>
      <w:lvlText w:val="%3."/>
      <w:lvlJc w:val="right"/>
      <w:pPr>
        <w:ind w:left="1872" w:hanging="180"/>
      </w:pPr>
    </w:lvl>
    <w:lvl w:ilvl="3" w:tplc="041C000F" w:tentative="1">
      <w:start w:val="1"/>
      <w:numFmt w:val="decimal"/>
      <w:lvlText w:val="%4."/>
      <w:lvlJc w:val="left"/>
      <w:pPr>
        <w:ind w:left="2592" w:hanging="360"/>
      </w:pPr>
    </w:lvl>
    <w:lvl w:ilvl="4" w:tplc="041C0019" w:tentative="1">
      <w:start w:val="1"/>
      <w:numFmt w:val="lowerLetter"/>
      <w:lvlText w:val="%5."/>
      <w:lvlJc w:val="left"/>
      <w:pPr>
        <w:ind w:left="3312" w:hanging="360"/>
      </w:pPr>
    </w:lvl>
    <w:lvl w:ilvl="5" w:tplc="041C001B" w:tentative="1">
      <w:start w:val="1"/>
      <w:numFmt w:val="lowerRoman"/>
      <w:lvlText w:val="%6."/>
      <w:lvlJc w:val="right"/>
      <w:pPr>
        <w:ind w:left="4032" w:hanging="180"/>
      </w:pPr>
    </w:lvl>
    <w:lvl w:ilvl="6" w:tplc="041C000F" w:tentative="1">
      <w:start w:val="1"/>
      <w:numFmt w:val="decimal"/>
      <w:lvlText w:val="%7."/>
      <w:lvlJc w:val="left"/>
      <w:pPr>
        <w:ind w:left="4752" w:hanging="360"/>
      </w:pPr>
    </w:lvl>
    <w:lvl w:ilvl="7" w:tplc="041C0019" w:tentative="1">
      <w:start w:val="1"/>
      <w:numFmt w:val="lowerLetter"/>
      <w:lvlText w:val="%8."/>
      <w:lvlJc w:val="left"/>
      <w:pPr>
        <w:ind w:left="5472" w:hanging="360"/>
      </w:pPr>
    </w:lvl>
    <w:lvl w:ilvl="8" w:tplc="041C001B" w:tentative="1">
      <w:start w:val="1"/>
      <w:numFmt w:val="lowerRoman"/>
      <w:lvlText w:val="%9."/>
      <w:lvlJc w:val="right"/>
      <w:pPr>
        <w:ind w:left="6192" w:hanging="180"/>
      </w:pPr>
    </w:lvl>
  </w:abstractNum>
  <w:abstractNum w:abstractNumId="11"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2"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3"/>
  </w:num>
  <w:num w:numId="2">
    <w:abstractNumId w:val="11"/>
  </w:num>
  <w:num w:numId="3">
    <w:abstractNumId w:val="6"/>
  </w:num>
  <w:num w:numId="4">
    <w:abstractNumId w:val="4"/>
  </w:num>
  <w:num w:numId="5">
    <w:abstractNumId w:val="3"/>
  </w:num>
  <w:num w:numId="6">
    <w:abstractNumId w:val="5"/>
  </w:num>
  <w:num w:numId="7">
    <w:abstractNumId w:val="12"/>
  </w:num>
  <w:num w:numId="8">
    <w:abstractNumId w:val="9"/>
  </w:num>
  <w:num w:numId="9">
    <w:abstractNumId w:val="2"/>
  </w:num>
  <w:num w:numId="10">
    <w:abstractNumId w:val="14"/>
  </w:num>
  <w:num w:numId="11">
    <w:abstractNumId w:val="0"/>
  </w:num>
  <w:num w:numId="12">
    <w:abstractNumId w:val="8"/>
  </w:num>
  <w:num w:numId="13">
    <w:abstractNumId w:val="7"/>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35D0"/>
    <w:rsid w:val="000145F2"/>
    <w:rsid w:val="00014A46"/>
    <w:rsid w:val="00025CE7"/>
    <w:rsid w:val="00025E5A"/>
    <w:rsid w:val="0004603F"/>
    <w:rsid w:val="00053BF7"/>
    <w:rsid w:val="00061833"/>
    <w:rsid w:val="000804BB"/>
    <w:rsid w:val="00080B14"/>
    <w:rsid w:val="0009193A"/>
    <w:rsid w:val="000950AA"/>
    <w:rsid w:val="000A59BD"/>
    <w:rsid w:val="000A6A33"/>
    <w:rsid w:val="000A77CC"/>
    <w:rsid w:val="000B444F"/>
    <w:rsid w:val="000C173E"/>
    <w:rsid w:val="000C3FBD"/>
    <w:rsid w:val="000C5678"/>
    <w:rsid w:val="000C6BF5"/>
    <w:rsid w:val="000D1FD2"/>
    <w:rsid w:val="000E49A0"/>
    <w:rsid w:val="000E63F3"/>
    <w:rsid w:val="000E7461"/>
    <w:rsid w:val="00100FEB"/>
    <w:rsid w:val="00102CC2"/>
    <w:rsid w:val="001041DE"/>
    <w:rsid w:val="00106829"/>
    <w:rsid w:val="00112C9A"/>
    <w:rsid w:val="00117878"/>
    <w:rsid w:val="001235A2"/>
    <w:rsid w:val="00125644"/>
    <w:rsid w:val="00133B9F"/>
    <w:rsid w:val="00137C16"/>
    <w:rsid w:val="0014786B"/>
    <w:rsid w:val="00155860"/>
    <w:rsid w:val="00155B4F"/>
    <w:rsid w:val="0017654E"/>
    <w:rsid w:val="001859FA"/>
    <w:rsid w:val="001955B5"/>
    <w:rsid w:val="001A1ED3"/>
    <w:rsid w:val="001A62C9"/>
    <w:rsid w:val="001A699F"/>
    <w:rsid w:val="001B5AE3"/>
    <w:rsid w:val="001C67C8"/>
    <w:rsid w:val="001D5832"/>
    <w:rsid w:val="001E00FE"/>
    <w:rsid w:val="00205FA6"/>
    <w:rsid w:val="002163FC"/>
    <w:rsid w:val="00216E86"/>
    <w:rsid w:val="00224280"/>
    <w:rsid w:val="00245CA6"/>
    <w:rsid w:val="00255851"/>
    <w:rsid w:val="002563EC"/>
    <w:rsid w:val="00257920"/>
    <w:rsid w:val="00261974"/>
    <w:rsid w:val="00276FE9"/>
    <w:rsid w:val="002815E5"/>
    <w:rsid w:val="00282646"/>
    <w:rsid w:val="0028283D"/>
    <w:rsid w:val="002916C7"/>
    <w:rsid w:val="00294266"/>
    <w:rsid w:val="002A1BE6"/>
    <w:rsid w:val="002A3D5D"/>
    <w:rsid w:val="002B3D40"/>
    <w:rsid w:val="002B44A9"/>
    <w:rsid w:val="002B54F4"/>
    <w:rsid w:val="002B5DA3"/>
    <w:rsid w:val="002D0F49"/>
    <w:rsid w:val="002D659B"/>
    <w:rsid w:val="002D7508"/>
    <w:rsid w:val="002E3A73"/>
    <w:rsid w:val="002F128F"/>
    <w:rsid w:val="002F444A"/>
    <w:rsid w:val="00317FC3"/>
    <w:rsid w:val="00321727"/>
    <w:rsid w:val="003220C4"/>
    <w:rsid w:val="003226F8"/>
    <w:rsid w:val="003246DC"/>
    <w:rsid w:val="003255A9"/>
    <w:rsid w:val="00327C70"/>
    <w:rsid w:val="00331155"/>
    <w:rsid w:val="0033241C"/>
    <w:rsid w:val="003400AD"/>
    <w:rsid w:val="0034155E"/>
    <w:rsid w:val="003417D5"/>
    <w:rsid w:val="003430F6"/>
    <w:rsid w:val="00350AC4"/>
    <w:rsid w:val="00351AC7"/>
    <w:rsid w:val="00355B2C"/>
    <w:rsid w:val="003566A1"/>
    <w:rsid w:val="003746FB"/>
    <w:rsid w:val="003A3543"/>
    <w:rsid w:val="003C090A"/>
    <w:rsid w:val="003C29A9"/>
    <w:rsid w:val="003D588B"/>
    <w:rsid w:val="003E319D"/>
    <w:rsid w:val="003E3469"/>
    <w:rsid w:val="003E6E7D"/>
    <w:rsid w:val="003E7B95"/>
    <w:rsid w:val="003F2D6F"/>
    <w:rsid w:val="003F5026"/>
    <w:rsid w:val="004007BB"/>
    <w:rsid w:val="00401E74"/>
    <w:rsid w:val="00411C65"/>
    <w:rsid w:val="00412A2A"/>
    <w:rsid w:val="0042172D"/>
    <w:rsid w:val="0043189E"/>
    <w:rsid w:val="00434FE2"/>
    <w:rsid w:val="0043679E"/>
    <w:rsid w:val="004369F3"/>
    <w:rsid w:val="004460F8"/>
    <w:rsid w:val="0044761D"/>
    <w:rsid w:val="004540B6"/>
    <w:rsid w:val="00455EFE"/>
    <w:rsid w:val="0046338A"/>
    <w:rsid w:val="00466998"/>
    <w:rsid w:val="00492806"/>
    <w:rsid w:val="004B0976"/>
    <w:rsid w:val="004B1BB1"/>
    <w:rsid w:val="004B5D63"/>
    <w:rsid w:val="004C3D7D"/>
    <w:rsid w:val="004C4B0B"/>
    <w:rsid w:val="004C75A4"/>
    <w:rsid w:val="004D28D9"/>
    <w:rsid w:val="004D5995"/>
    <w:rsid w:val="004E2F18"/>
    <w:rsid w:val="004F5483"/>
    <w:rsid w:val="00503675"/>
    <w:rsid w:val="00504423"/>
    <w:rsid w:val="00510015"/>
    <w:rsid w:val="0051779D"/>
    <w:rsid w:val="00532EFE"/>
    <w:rsid w:val="00544236"/>
    <w:rsid w:val="00561AEF"/>
    <w:rsid w:val="00564BFB"/>
    <w:rsid w:val="00567A04"/>
    <w:rsid w:val="00587A8D"/>
    <w:rsid w:val="005A2DEA"/>
    <w:rsid w:val="005A3D57"/>
    <w:rsid w:val="005A3EFB"/>
    <w:rsid w:val="005A3FFB"/>
    <w:rsid w:val="005B12E9"/>
    <w:rsid w:val="005B3739"/>
    <w:rsid w:val="005C605C"/>
    <w:rsid w:val="005D72E9"/>
    <w:rsid w:val="005E5A85"/>
    <w:rsid w:val="00600A98"/>
    <w:rsid w:val="00601DDF"/>
    <w:rsid w:val="006065FE"/>
    <w:rsid w:val="00610935"/>
    <w:rsid w:val="0061564E"/>
    <w:rsid w:val="0062161D"/>
    <w:rsid w:val="00624786"/>
    <w:rsid w:val="00630783"/>
    <w:rsid w:val="00631861"/>
    <w:rsid w:val="00634AB8"/>
    <w:rsid w:val="0065488C"/>
    <w:rsid w:val="0066269A"/>
    <w:rsid w:val="00664087"/>
    <w:rsid w:val="00681A04"/>
    <w:rsid w:val="006859EB"/>
    <w:rsid w:val="006A1700"/>
    <w:rsid w:val="006A2A59"/>
    <w:rsid w:val="006A419D"/>
    <w:rsid w:val="006A6968"/>
    <w:rsid w:val="006A6B41"/>
    <w:rsid w:val="006B79A5"/>
    <w:rsid w:val="006D0B79"/>
    <w:rsid w:val="006D2AE3"/>
    <w:rsid w:val="006D50F7"/>
    <w:rsid w:val="006F1A09"/>
    <w:rsid w:val="006F5482"/>
    <w:rsid w:val="006F6B3F"/>
    <w:rsid w:val="00704DE9"/>
    <w:rsid w:val="007102E0"/>
    <w:rsid w:val="00710486"/>
    <w:rsid w:val="0071253C"/>
    <w:rsid w:val="00717D13"/>
    <w:rsid w:val="0073055C"/>
    <w:rsid w:val="00730977"/>
    <w:rsid w:val="007324AD"/>
    <w:rsid w:val="00732DBB"/>
    <w:rsid w:val="007533C9"/>
    <w:rsid w:val="007542AA"/>
    <w:rsid w:val="00762271"/>
    <w:rsid w:val="00791E4B"/>
    <w:rsid w:val="007972B8"/>
    <w:rsid w:val="007A28B8"/>
    <w:rsid w:val="007B0932"/>
    <w:rsid w:val="007B5FFD"/>
    <w:rsid w:val="007E2888"/>
    <w:rsid w:val="007E2B01"/>
    <w:rsid w:val="007F7716"/>
    <w:rsid w:val="00800F12"/>
    <w:rsid w:val="008052AB"/>
    <w:rsid w:val="00834178"/>
    <w:rsid w:val="00840531"/>
    <w:rsid w:val="008472C8"/>
    <w:rsid w:val="00860EB4"/>
    <w:rsid w:val="00862145"/>
    <w:rsid w:val="00880C1A"/>
    <w:rsid w:val="008901FB"/>
    <w:rsid w:val="00890F47"/>
    <w:rsid w:val="00894496"/>
    <w:rsid w:val="008C15D0"/>
    <w:rsid w:val="008C1A0D"/>
    <w:rsid w:val="008C25B1"/>
    <w:rsid w:val="008C3F96"/>
    <w:rsid w:val="008D53BB"/>
    <w:rsid w:val="008D5703"/>
    <w:rsid w:val="008D751B"/>
    <w:rsid w:val="008E0E4C"/>
    <w:rsid w:val="008E61A7"/>
    <w:rsid w:val="008F22C2"/>
    <w:rsid w:val="008F53A2"/>
    <w:rsid w:val="008F6FDD"/>
    <w:rsid w:val="009035CB"/>
    <w:rsid w:val="00914EFD"/>
    <w:rsid w:val="009212D4"/>
    <w:rsid w:val="0092324F"/>
    <w:rsid w:val="00934983"/>
    <w:rsid w:val="009464EF"/>
    <w:rsid w:val="00954512"/>
    <w:rsid w:val="009556F8"/>
    <w:rsid w:val="00956418"/>
    <w:rsid w:val="0096434D"/>
    <w:rsid w:val="00964E24"/>
    <w:rsid w:val="00966FBA"/>
    <w:rsid w:val="0097036F"/>
    <w:rsid w:val="00971536"/>
    <w:rsid w:val="009746D0"/>
    <w:rsid w:val="00976765"/>
    <w:rsid w:val="009962E5"/>
    <w:rsid w:val="009A0CFE"/>
    <w:rsid w:val="009A612A"/>
    <w:rsid w:val="009A61E0"/>
    <w:rsid w:val="009A6DC1"/>
    <w:rsid w:val="009B7A08"/>
    <w:rsid w:val="009C1FD1"/>
    <w:rsid w:val="009C21F6"/>
    <w:rsid w:val="009E4E86"/>
    <w:rsid w:val="009F1B78"/>
    <w:rsid w:val="009F1C20"/>
    <w:rsid w:val="009F2AF9"/>
    <w:rsid w:val="00A02BEF"/>
    <w:rsid w:val="00A108FC"/>
    <w:rsid w:val="00A11B41"/>
    <w:rsid w:val="00A156DF"/>
    <w:rsid w:val="00A21EA4"/>
    <w:rsid w:val="00A227A1"/>
    <w:rsid w:val="00A24922"/>
    <w:rsid w:val="00A31112"/>
    <w:rsid w:val="00A423A2"/>
    <w:rsid w:val="00A473F8"/>
    <w:rsid w:val="00A53E34"/>
    <w:rsid w:val="00A619B4"/>
    <w:rsid w:val="00A648B7"/>
    <w:rsid w:val="00A75A8D"/>
    <w:rsid w:val="00A76E6F"/>
    <w:rsid w:val="00A917BA"/>
    <w:rsid w:val="00A946CE"/>
    <w:rsid w:val="00A94D24"/>
    <w:rsid w:val="00AA6835"/>
    <w:rsid w:val="00AB48D0"/>
    <w:rsid w:val="00AB5A48"/>
    <w:rsid w:val="00AB7972"/>
    <w:rsid w:val="00AC2962"/>
    <w:rsid w:val="00AC306A"/>
    <w:rsid w:val="00AC41BC"/>
    <w:rsid w:val="00AE268D"/>
    <w:rsid w:val="00B12D5F"/>
    <w:rsid w:val="00B219B8"/>
    <w:rsid w:val="00B21DC0"/>
    <w:rsid w:val="00B3766C"/>
    <w:rsid w:val="00B4009F"/>
    <w:rsid w:val="00B41F70"/>
    <w:rsid w:val="00B43EED"/>
    <w:rsid w:val="00B4681B"/>
    <w:rsid w:val="00B67C64"/>
    <w:rsid w:val="00B76568"/>
    <w:rsid w:val="00B91678"/>
    <w:rsid w:val="00B92B88"/>
    <w:rsid w:val="00B96515"/>
    <w:rsid w:val="00BA137F"/>
    <w:rsid w:val="00BA2B65"/>
    <w:rsid w:val="00BA5234"/>
    <w:rsid w:val="00BA5C15"/>
    <w:rsid w:val="00BC3DE8"/>
    <w:rsid w:val="00BD56D9"/>
    <w:rsid w:val="00BE05F4"/>
    <w:rsid w:val="00BE0EE7"/>
    <w:rsid w:val="00BE593D"/>
    <w:rsid w:val="00BF18E8"/>
    <w:rsid w:val="00BF732B"/>
    <w:rsid w:val="00C02408"/>
    <w:rsid w:val="00C033C9"/>
    <w:rsid w:val="00C07EAF"/>
    <w:rsid w:val="00C14A91"/>
    <w:rsid w:val="00C20865"/>
    <w:rsid w:val="00C21958"/>
    <w:rsid w:val="00C23C96"/>
    <w:rsid w:val="00C249B4"/>
    <w:rsid w:val="00C26728"/>
    <w:rsid w:val="00C27425"/>
    <w:rsid w:val="00C36062"/>
    <w:rsid w:val="00C43945"/>
    <w:rsid w:val="00C50BC0"/>
    <w:rsid w:val="00C52DA1"/>
    <w:rsid w:val="00C53816"/>
    <w:rsid w:val="00C546A3"/>
    <w:rsid w:val="00C708D7"/>
    <w:rsid w:val="00C75BC9"/>
    <w:rsid w:val="00C76C4D"/>
    <w:rsid w:val="00C8029A"/>
    <w:rsid w:val="00C82016"/>
    <w:rsid w:val="00C82870"/>
    <w:rsid w:val="00C856A7"/>
    <w:rsid w:val="00C858D6"/>
    <w:rsid w:val="00C86C3D"/>
    <w:rsid w:val="00C971E1"/>
    <w:rsid w:val="00CA60A2"/>
    <w:rsid w:val="00CB5190"/>
    <w:rsid w:val="00CB65F8"/>
    <w:rsid w:val="00CC2EF3"/>
    <w:rsid w:val="00CC64D6"/>
    <w:rsid w:val="00CD3FAE"/>
    <w:rsid w:val="00CD567A"/>
    <w:rsid w:val="00CD5E71"/>
    <w:rsid w:val="00CE2B9B"/>
    <w:rsid w:val="00CE7092"/>
    <w:rsid w:val="00CF0FB6"/>
    <w:rsid w:val="00CF296C"/>
    <w:rsid w:val="00CF3231"/>
    <w:rsid w:val="00D019D2"/>
    <w:rsid w:val="00D04595"/>
    <w:rsid w:val="00D17A2C"/>
    <w:rsid w:val="00D32EE0"/>
    <w:rsid w:val="00D55946"/>
    <w:rsid w:val="00D56916"/>
    <w:rsid w:val="00D5754E"/>
    <w:rsid w:val="00D630A4"/>
    <w:rsid w:val="00D7156E"/>
    <w:rsid w:val="00D804FC"/>
    <w:rsid w:val="00D81505"/>
    <w:rsid w:val="00D93270"/>
    <w:rsid w:val="00D965B0"/>
    <w:rsid w:val="00D97E82"/>
    <w:rsid w:val="00DA4982"/>
    <w:rsid w:val="00DB6808"/>
    <w:rsid w:val="00DD7273"/>
    <w:rsid w:val="00DE09C1"/>
    <w:rsid w:val="00DE2DDC"/>
    <w:rsid w:val="00DE522B"/>
    <w:rsid w:val="00DE6231"/>
    <w:rsid w:val="00E16CB2"/>
    <w:rsid w:val="00E22B94"/>
    <w:rsid w:val="00E23370"/>
    <w:rsid w:val="00E3064B"/>
    <w:rsid w:val="00E31C71"/>
    <w:rsid w:val="00E42A89"/>
    <w:rsid w:val="00E52A9F"/>
    <w:rsid w:val="00E6049D"/>
    <w:rsid w:val="00E67F8A"/>
    <w:rsid w:val="00E74AA7"/>
    <w:rsid w:val="00E84134"/>
    <w:rsid w:val="00E84AE9"/>
    <w:rsid w:val="00E9361F"/>
    <w:rsid w:val="00EA282D"/>
    <w:rsid w:val="00EA73FF"/>
    <w:rsid w:val="00EB0E49"/>
    <w:rsid w:val="00EB64E5"/>
    <w:rsid w:val="00EC063F"/>
    <w:rsid w:val="00EC1A2A"/>
    <w:rsid w:val="00EC392B"/>
    <w:rsid w:val="00ED63E2"/>
    <w:rsid w:val="00ED68A0"/>
    <w:rsid w:val="00ED6C21"/>
    <w:rsid w:val="00ED6D21"/>
    <w:rsid w:val="00EE4043"/>
    <w:rsid w:val="00EE4BA9"/>
    <w:rsid w:val="00EF0CB7"/>
    <w:rsid w:val="00EF1BA8"/>
    <w:rsid w:val="00EF5621"/>
    <w:rsid w:val="00F0404C"/>
    <w:rsid w:val="00F27CC5"/>
    <w:rsid w:val="00F36BB6"/>
    <w:rsid w:val="00F40D4F"/>
    <w:rsid w:val="00F41ED1"/>
    <w:rsid w:val="00F42421"/>
    <w:rsid w:val="00F4254C"/>
    <w:rsid w:val="00F460E4"/>
    <w:rsid w:val="00F46A26"/>
    <w:rsid w:val="00F5021B"/>
    <w:rsid w:val="00F52288"/>
    <w:rsid w:val="00F56F44"/>
    <w:rsid w:val="00F640CF"/>
    <w:rsid w:val="00F66130"/>
    <w:rsid w:val="00F67F17"/>
    <w:rsid w:val="00F77F8A"/>
    <w:rsid w:val="00F81DC9"/>
    <w:rsid w:val="00F84A04"/>
    <w:rsid w:val="00F85412"/>
    <w:rsid w:val="00FB22B2"/>
    <w:rsid w:val="00FF1847"/>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4389B4"/>
  <w15:docId w15:val="{3AFED23A-BE86-4896-8A02-AD5EC6C1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3246DC"/>
    <w:rPr>
      <w:sz w:val="16"/>
      <w:szCs w:val="16"/>
    </w:rPr>
  </w:style>
  <w:style w:type="paragraph" w:styleId="CommentText">
    <w:name w:val="annotation text"/>
    <w:basedOn w:val="Normal"/>
    <w:link w:val="CommentTextChar"/>
    <w:unhideWhenUsed/>
    <w:rsid w:val="003246DC"/>
    <w:rPr>
      <w:sz w:val="20"/>
      <w:szCs w:val="20"/>
    </w:rPr>
  </w:style>
  <w:style w:type="character" w:customStyle="1" w:styleId="CommentTextChar">
    <w:name w:val="Comment Text Char"/>
    <w:basedOn w:val="DefaultParagraphFont"/>
    <w:link w:val="CommentText"/>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1859FA"/>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988480847">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529372088">
      <w:bodyDiv w:val="1"/>
      <w:marLeft w:val="0"/>
      <w:marRight w:val="0"/>
      <w:marTop w:val="0"/>
      <w:marBottom w:val="0"/>
      <w:divBdr>
        <w:top w:val="none" w:sz="0" w:space="0" w:color="auto"/>
        <w:left w:val="none" w:sz="0" w:space="0" w:color="auto"/>
        <w:bottom w:val="none" w:sz="0" w:space="0" w:color="auto"/>
        <w:right w:val="none" w:sz="0" w:space="0" w:color="auto"/>
      </w:divBdr>
    </w:div>
    <w:div w:id="1822774976">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FAC91674364E709B999569989F0D8D"/>
        <w:category>
          <w:name w:val="General"/>
          <w:gallery w:val="placeholder"/>
        </w:category>
        <w:types>
          <w:type w:val="bbPlcHdr"/>
        </w:types>
        <w:behaviors>
          <w:behavior w:val="content"/>
        </w:behaviors>
        <w:guid w:val="{060DBE67-8A18-4ED3-8A95-19B3E7828A49}"/>
      </w:docPartPr>
      <w:docPartBody>
        <w:p w:rsidR="00496BFB" w:rsidRDefault="0051602F" w:rsidP="0051602F">
          <w:pPr>
            <w:pStyle w:val="A3FAC91674364E709B999569989F0D8D"/>
          </w:pPr>
          <w:r>
            <w:rPr>
              <w:rStyle w:val="PlaceholderText"/>
            </w:rPr>
            <w:t>Click here to enter text.</w:t>
          </w:r>
        </w:p>
      </w:docPartBody>
    </w:docPart>
    <w:docPart>
      <w:docPartPr>
        <w:name w:val="1977355F40BB48B4BBD67CC88E7B6D02"/>
        <w:category>
          <w:name w:val="General"/>
          <w:gallery w:val="placeholder"/>
        </w:category>
        <w:types>
          <w:type w:val="bbPlcHdr"/>
        </w:types>
        <w:behaviors>
          <w:behavior w:val="content"/>
        </w:behaviors>
        <w:guid w:val="{10483229-454C-4C94-8DCB-E403F34192FE}"/>
      </w:docPartPr>
      <w:docPartBody>
        <w:p w:rsidR="00496BFB" w:rsidRDefault="0051602F" w:rsidP="0051602F">
          <w:pPr>
            <w:pStyle w:val="1977355F40BB48B4BBD67CC88E7B6D02"/>
          </w:pPr>
          <w:r>
            <w:rPr>
              <w:rStyle w:val="PlaceholderText"/>
            </w:rPr>
            <w:t>Click here to enter text.</w:t>
          </w:r>
        </w:p>
      </w:docPartBody>
    </w:docPart>
    <w:docPart>
      <w:docPartPr>
        <w:name w:val="3515FACDBF8C4C699F6FDCE5BA3592F7"/>
        <w:category>
          <w:name w:val="General"/>
          <w:gallery w:val="placeholder"/>
        </w:category>
        <w:types>
          <w:type w:val="bbPlcHdr"/>
        </w:types>
        <w:behaviors>
          <w:behavior w:val="content"/>
        </w:behaviors>
        <w:guid w:val="{12411F0C-253D-4E29-8167-E7C2C6F05347}"/>
      </w:docPartPr>
      <w:docPartBody>
        <w:p w:rsidR="00496BFB" w:rsidRDefault="0051602F" w:rsidP="0051602F">
          <w:pPr>
            <w:pStyle w:val="3515FACDBF8C4C699F6FDCE5BA3592F7"/>
          </w:pPr>
          <w:r>
            <w:rPr>
              <w:rStyle w:val="PlaceholderText"/>
            </w:rPr>
            <w:t>Click here to enter text.</w:t>
          </w:r>
        </w:p>
      </w:docPartBody>
    </w:docPart>
    <w:docPart>
      <w:docPartPr>
        <w:name w:val="4A98355CD564431CAE7B58E991C72C77"/>
        <w:category>
          <w:name w:val="General"/>
          <w:gallery w:val="placeholder"/>
        </w:category>
        <w:types>
          <w:type w:val="bbPlcHdr"/>
        </w:types>
        <w:behaviors>
          <w:behavior w:val="content"/>
        </w:behaviors>
        <w:guid w:val="{64411D70-720A-4544-94FA-6871B51DADAA}"/>
      </w:docPartPr>
      <w:docPartBody>
        <w:p w:rsidR="00496BFB" w:rsidRDefault="0051602F" w:rsidP="0051602F">
          <w:pPr>
            <w:pStyle w:val="4A98355CD564431CAE7B58E991C72C77"/>
          </w:pPr>
          <w:r>
            <w:rPr>
              <w:rStyle w:val="PlaceholderText"/>
            </w:rPr>
            <w:t>Click here to enter text.</w:t>
          </w:r>
        </w:p>
      </w:docPartBody>
    </w:docPart>
    <w:docPart>
      <w:docPartPr>
        <w:name w:val="077D8D67F349457087258C3A446DCEB9"/>
        <w:category>
          <w:name w:val="General"/>
          <w:gallery w:val="placeholder"/>
        </w:category>
        <w:types>
          <w:type w:val="bbPlcHdr"/>
        </w:types>
        <w:behaviors>
          <w:behavior w:val="content"/>
        </w:behaviors>
        <w:guid w:val="{E934E92D-62E4-4A79-B06F-73AB6E9FAB4B}"/>
      </w:docPartPr>
      <w:docPartBody>
        <w:p w:rsidR="008F66F4" w:rsidRDefault="00496BFB" w:rsidP="00496BFB">
          <w:pPr>
            <w:pStyle w:val="077D8D67F349457087258C3A446DCEB9"/>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B0D63"/>
    <w:rsid w:val="000B1E49"/>
    <w:rsid w:val="0015199A"/>
    <w:rsid w:val="00155292"/>
    <w:rsid w:val="00202A92"/>
    <w:rsid w:val="00203FFB"/>
    <w:rsid w:val="00236753"/>
    <w:rsid w:val="002B6124"/>
    <w:rsid w:val="002F2525"/>
    <w:rsid w:val="002F413B"/>
    <w:rsid w:val="00365839"/>
    <w:rsid w:val="003D6BEA"/>
    <w:rsid w:val="0040397C"/>
    <w:rsid w:val="00404F8D"/>
    <w:rsid w:val="00444229"/>
    <w:rsid w:val="00473CC2"/>
    <w:rsid w:val="00496BFB"/>
    <w:rsid w:val="0051602F"/>
    <w:rsid w:val="00520A20"/>
    <w:rsid w:val="00533905"/>
    <w:rsid w:val="00544EE6"/>
    <w:rsid w:val="00557FF8"/>
    <w:rsid w:val="00605F2F"/>
    <w:rsid w:val="00695076"/>
    <w:rsid w:val="006A1B72"/>
    <w:rsid w:val="006D3DE0"/>
    <w:rsid w:val="00724492"/>
    <w:rsid w:val="007252D4"/>
    <w:rsid w:val="00740F5A"/>
    <w:rsid w:val="007B4822"/>
    <w:rsid w:val="007E19C2"/>
    <w:rsid w:val="007F2D14"/>
    <w:rsid w:val="00897128"/>
    <w:rsid w:val="008A769B"/>
    <w:rsid w:val="008B5553"/>
    <w:rsid w:val="008C63FF"/>
    <w:rsid w:val="008F66F4"/>
    <w:rsid w:val="0097306D"/>
    <w:rsid w:val="00974E03"/>
    <w:rsid w:val="009846C4"/>
    <w:rsid w:val="009A2A24"/>
    <w:rsid w:val="009D5241"/>
    <w:rsid w:val="009E3274"/>
    <w:rsid w:val="00A65885"/>
    <w:rsid w:val="00AB013A"/>
    <w:rsid w:val="00B06BCF"/>
    <w:rsid w:val="00C170C2"/>
    <w:rsid w:val="00C24DC6"/>
    <w:rsid w:val="00CA1320"/>
    <w:rsid w:val="00CB1D48"/>
    <w:rsid w:val="00CF721E"/>
    <w:rsid w:val="00D168C1"/>
    <w:rsid w:val="00D2022C"/>
    <w:rsid w:val="00D86535"/>
    <w:rsid w:val="00DB0461"/>
    <w:rsid w:val="00E0017A"/>
    <w:rsid w:val="00E00B81"/>
    <w:rsid w:val="00E249F5"/>
    <w:rsid w:val="00E40C02"/>
    <w:rsid w:val="00E575E2"/>
    <w:rsid w:val="00E93373"/>
    <w:rsid w:val="00E94730"/>
    <w:rsid w:val="00EA1993"/>
    <w:rsid w:val="00EC4E55"/>
    <w:rsid w:val="00EF15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397C"/>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960673489D7B40C1BFB1C87E17C99E41">
    <w:name w:val="960673489D7B40C1BFB1C87E17C99E41"/>
    <w:rsid w:val="009A2A24"/>
    <w:rPr>
      <w:lang w:val="en-US" w:eastAsia="en-US"/>
    </w:rPr>
  </w:style>
  <w:style w:type="paragraph" w:customStyle="1" w:styleId="7372C2F9894D496AB4324A05E8BF7F32">
    <w:name w:val="7372C2F9894D496AB4324A05E8BF7F32"/>
    <w:rsid w:val="009A2A24"/>
    <w:rPr>
      <w:lang w:val="en-US" w:eastAsia="en-US"/>
    </w:rPr>
  </w:style>
  <w:style w:type="paragraph" w:customStyle="1" w:styleId="02AFD5F62CEF4F00B4CDE731D8580593">
    <w:name w:val="02AFD5F62CEF4F00B4CDE731D8580593"/>
    <w:rsid w:val="009A2A24"/>
    <w:rPr>
      <w:lang w:val="en-US" w:eastAsia="en-US"/>
    </w:rPr>
  </w:style>
  <w:style w:type="paragraph" w:customStyle="1" w:styleId="B7743B45260B456E807B13B714226C3F">
    <w:name w:val="B7743B45260B456E807B13B714226C3F"/>
    <w:rsid w:val="009A2A24"/>
    <w:rPr>
      <w:lang w:val="en-US" w:eastAsia="en-US"/>
    </w:rPr>
  </w:style>
  <w:style w:type="paragraph" w:customStyle="1" w:styleId="615F0E8DF7B34661AB6AA689B1ED1516">
    <w:name w:val="615F0E8DF7B34661AB6AA689B1ED1516"/>
    <w:rsid w:val="009A2A24"/>
    <w:rPr>
      <w:lang w:val="en-US" w:eastAsia="en-US"/>
    </w:rPr>
  </w:style>
  <w:style w:type="paragraph" w:customStyle="1" w:styleId="1B3B43D7867D44FDAC46C39C10198416">
    <w:name w:val="1B3B43D7867D44FDAC46C39C10198416"/>
    <w:rsid w:val="009A2A24"/>
    <w:rPr>
      <w:lang w:val="en-US" w:eastAsia="en-US"/>
    </w:rPr>
  </w:style>
  <w:style w:type="paragraph" w:customStyle="1" w:styleId="345DCEACE2A24C4EB39D475496CEADF9">
    <w:name w:val="345DCEACE2A24C4EB39D475496CEADF9"/>
    <w:rsid w:val="009A2A24"/>
    <w:rPr>
      <w:lang w:val="en-US" w:eastAsia="en-US"/>
    </w:rPr>
  </w:style>
  <w:style w:type="paragraph" w:customStyle="1" w:styleId="A56CF2EDAE62417F98C08ECDBDFAA2D1">
    <w:name w:val="A56CF2EDAE62417F98C08ECDBDFAA2D1"/>
    <w:rsid w:val="008A769B"/>
    <w:rPr>
      <w:lang w:val="en-US" w:eastAsia="en-US"/>
    </w:rPr>
  </w:style>
  <w:style w:type="paragraph" w:customStyle="1" w:styleId="06BA81614D6B46D29714A4ECB2B8E05E">
    <w:name w:val="06BA81614D6B46D29714A4ECB2B8E05E"/>
    <w:rsid w:val="008A769B"/>
    <w:rPr>
      <w:lang w:val="en-US" w:eastAsia="en-US"/>
    </w:rPr>
  </w:style>
  <w:style w:type="paragraph" w:customStyle="1" w:styleId="2F61340E92E0498D97FCF4676B2A1FE7">
    <w:name w:val="2F61340E92E0498D97FCF4676B2A1FE7"/>
    <w:rsid w:val="00533905"/>
    <w:rPr>
      <w:lang w:val="en-US" w:eastAsia="en-US"/>
    </w:rPr>
  </w:style>
  <w:style w:type="paragraph" w:customStyle="1" w:styleId="E4FAA15F604D4CE1B08B72C05089CED5">
    <w:name w:val="E4FAA15F604D4CE1B08B72C05089CED5"/>
    <w:rsid w:val="00740F5A"/>
    <w:rPr>
      <w:lang w:val="en-US" w:eastAsia="en-US"/>
    </w:rPr>
  </w:style>
  <w:style w:type="paragraph" w:customStyle="1" w:styleId="5346405095614A088EED6385DC2E7E7B">
    <w:name w:val="5346405095614A088EED6385DC2E7E7B"/>
    <w:rsid w:val="00740F5A"/>
    <w:rPr>
      <w:lang w:val="en-US" w:eastAsia="en-US"/>
    </w:rPr>
  </w:style>
  <w:style w:type="paragraph" w:customStyle="1" w:styleId="1E4CB1A93B1041A680FF2606544D2CC7">
    <w:name w:val="1E4CB1A93B1041A680FF2606544D2CC7"/>
    <w:rsid w:val="00EC4E55"/>
    <w:rPr>
      <w:lang w:val="en-US" w:eastAsia="en-US"/>
    </w:rPr>
  </w:style>
  <w:style w:type="paragraph" w:customStyle="1" w:styleId="00E41655A3874F2E80B7650F1D4B8978">
    <w:name w:val="00E41655A3874F2E80B7650F1D4B8978"/>
    <w:rsid w:val="00EC4E55"/>
    <w:rPr>
      <w:lang w:val="en-US" w:eastAsia="en-US"/>
    </w:rPr>
  </w:style>
  <w:style w:type="paragraph" w:customStyle="1" w:styleId="79EC84184ECC4334A1F4D9272550C25E">
    <w:name w:val="79EC84184ECC4334A1F4D9272550C25E"/>
    <w:rsid w:val="00EC4E55"/>
    <w:rPr>
      <w:lang w:val="en-US" w:eastAsia="en-US"/>
    </w:rPr>
  </w:style>
  <w:style w:type="paragraph" w:customStyle="1" w:styleId="C031A3057C6F4F15A1E1025BCFC36056">
    <w:name w:val="C031A3057C6F4F15A1E1025BCFC36056"/>
    <w:rsid w:val="00EC4E55"/>
    <w:rPr>
      <w:lang w:val="en-US" w:eastAsia="en-US"/>
    </w:rPr>
  </w:style>
  <w:style w:type="paragraph" w:customStyle="1" w:styleId="5B7CF17FB08A4E65876FBFF5F759D4F9">
    <w:name w:val="5B7CF17FB08A4E65876FBFF5F759D4F9"/>
    <w:rsid w:val="00EC4E55"/>
    <w:rPr>
      <w:lang w:val="en-US" w:eastAsia="en-US"/>
    </w:rPr>
  </w:style>
  <w:style w:type="paragraph" w:customStyle="1" w:styleId="C00F944FBAC742308B6F7D8D077289DC">
    <w:name w:val="C00F944FBAC742308B6F7D8D077289DC"/>
    <w:rsid w:val="00E94730"/>
    <w:rPr>
      <w:lang w:val="en-US" w:eastAsia="en-US"/>
    </w:rPr>
  </w:style>
  <w:style w:type="paragraph" w:customStyle="1" w:styleId="F6FD6C5DFE7A42B799471C90CA21FBC8">
    <w:name w:val="F6FD6C5DFE7A42B799471C90CA21FBC8"/>
    <w:rsid w:val="00E00B81"/>
    <w:rPr>
      <w:lang w:val="en-US" w:eastAsia="en-US"/>
    </w:rPr>
  </w:style>
  <w:style w:type="paragraph" w:customStyle="1" w:styleId="41E4501844C84FDBA6C962476120542B">
    <w:name w:val="41E4501844C84FDBA6C962476120542B"/>
    <w:rsid w:val="00E00B81"/>
    <w:rPr>
      <w:lang w:val="en-US" w:eastAsia="en-US"/>
    </w:rPr>
  </w:style>
  <w:style w:type="paragraph" w:customStyle="1" w:styleId="85497031CF6149A99EB60BB2D051D932">
    <w:name w:val="85497031CF6149A99EB60BB2D051D932"/>
    <w:rsid w:val="00E00B81"/>
    <w:rPr>
      <w:lang w:val="en-US" w:eastAsia="en-US"/>
    </w:rPr>
  </w:style>
  <w:style w:type="paragraph" w:customStyle="1" w:styleId="E4FE54000167438AA4008784B385BD90">
    <w:name w:val="E4FE54000167438AA4008784B385BD90"/>
    <w:rsid w:val="00CB1D48"/>
    <w:rPr>
      <w:lang w:val="en-US" w:eastAsia="en-US"/>
    </w:rPr>
  </w:style>
  <w:style w:type="paragraph" w:customStyle="1" w:styleId="AA7823BDCF2E418EA26F1654621A7A2F">
    <w:name w:val="AA7823BDCF2E418EA26F1654621A7A2F"/>
    <w:rsid w:val="00E0017A"/>
    <w:rPr>
      <w:lang w:val="en-US" w:eastAsia="en-US"/>
    </w:rPr>
  </w:style>
  <w:style w:type="paragraph" w:customStyle="1" w:styleId="84ACC64DD9314815A3E2D07B55B3477F">
    <w:name w:val="84ACC64DD9314815A3E2D07B55B3477F"/>
    <w:rsid w:val="00E0017A"/>
    <w:rPr>
      <w:lang w:val="en-US" w:eastAsia="en-US"/>
    </w:rPr>
  </w:style>
  <w:style w:type="paragraph" w:customStyle="1" w:styleId="548585FD9F2247DDBAD426A9DE3EAAA2">
    <w:name w:val="548585FD9F2247DDBAD426A9DE3EAAA2"/>
    <w:rsid w:val="00E0017A"/>
    <w:rPr>
      <w:lang w:val="en-US" w:eastAsia="en-US"/>
    </w:rPr>
  </w:style>
  <w:style w:type="paragraph" w:customStyle="1" w:styleId="DDF106D365B741B5BF9E68C194F89F55">
    <w:name w:val="DDF106D365B741B5BF9E68C194F89F55"/>
    <w:rsid w:val="00203FFB"/>
    <w:rPr>
      <w:lang w:val="en-US" w:eastAsia="en-US"/>
    </w:rPr>
  </w:style>
  <w:style w:type="paragraph" w:customStyle="1" w:styleId="A3FAC91674364E709B999569989F0D8D">
    <w:name w:val="A3FAC91674364E709B999569989F0D8D"/>
    <w:rsid w:val="0051602F"/>
    <w:rPr>
      <w:lang w:val="en-US" w:eastAsia="en-US"/>
    </w:rPr>
  </w:style>
  <w:style w:type="paragraph" w:customStyle="1" w:styleId="1977355F40BB48B4BBD67CC88E7B6D02">
    <w:name w:val="1977355F40BB48B4BBD67CC88E7B6D02"/>
    <w:rsid w:val="0051602F"/>
    <w:rPr>
      <w:lang w:val="en-US" w:eastAsia="en-US"/>
    </w:rPr>
  </w:style>
  <w:style w:type="paragraph" w:customStyle="1" w:styleId="3515FACDBF8C4C699F6FDCE5BA3592F7">
    <w:name w:val="3515FACDBF8C4C699F6FDCE5BA3592F7"/>
    <w:rsid w:val="0051602F"/>
    <w:rPr>
      <w:lang w:val="en-US" w:eastAsia="en-US"/>
    </w:rPr>
  </w:style>
  <w:style w:type="paragraph" w:customStyle="1" w:styleId="4213D6644A7242698930BAF0BAB3403D">
    <w:name w:val="4213D6644A7242698930BAF0BAB3403D"/>
    <w:rsid w:val="0051602F"/>
    <w:rPr>
      <w:lang w:val="en-US" w:eastAsia="en-US"/>
    </w:rPr>
  </w:style>
  <w:style w:type="paragraph" w:customStyle="1" w:styleId="CBE87BFCA80A4F5DB986E5E196FA5AD0">
    <w:name w:val="CBE87BFCA80A4F5DB986E5E196FA5AD0"/>
    <w:rsid w:val="0051602F"/>
    <w:rPr>
      <w:lang w:val="en-US" w:eastAsia="en-US"/>
    </w:rPr>
  </w:style>
  <w:style w:type="paragraph" w:customStyle="1" w:styleId="97FE85AF7140443BB9B61BD99AEE00CF">
    <w:name w:val="97FE85AF7140443BB9B61BD99AEE00CF"/>
    <w:rsid w:val="0051602F"/>
    <w:rPr>
      <w:lang w:val="en-US" w:eastAsia="en-US"/>
    </w:rPr>
  </w:style>
  <w:style w:type="paragraph" w:customStyle="1" w:styleId="456FC78CD89D4F4E80E7EB0FBBAC0B19">
    <w:name w:val="456FC78CD89D4F4E80E7EB0FBBAC0B19"/>
    <w:rsid w:val="0051602F"/>
    <w:rPr>
      <w:lang w:val="en-US" w:eastAsia="en-US"/>
    </w:rPr>
  </w:style>
  <w:style w:type="paragraph" w:customStyle="1" w:styleId="22C6AB9CE9274A70AA3D384C09811C0B">
    <w:name w:val="22C6AB9CE9274A70AA3D384C09811C0B"/>
    <w:rsid w:val="0051602F"/>
    <w:rPr>
      <w:lang w:val="en-US" w:eastAsia="en-US"/>
    </w:rPr>
  </w:style>
  <w:style w:type="paragraph" w:customStyle="1" w:styleId="1A36486B87D64B06B8BAFC1848527878">
    <w:name w:val="1A36486B87D64B06B8BAFC1848527878"/>
    <w:rsid w:val="0051602F"/>
    <w:rPr>
      <w:lang w:val="en-US" w:eastAsia="en-US"/>
    </w:rPr>
  </w:style>
  <w:style w:type="paragraph" w:customStyle="1" w:styleId="D26495D48A344F3DB9529A6F83272617">
    <w:name w:val="D26495D48A344F3DB9529A6F83272617"/>
    <w:rsid w:val="0051602F"/>
    <w:rPr>
      <w:lang w:val="en-US" w:eastAsia="en-US"/>
    </w:rPr>
  </w:style>
  <w:style w:type="paragraph" w:customStyle="1" w:styleId="9039915C0E61444C80B178927DA6E8E4">
    <w:name w:val="9039915C0E61444C80B178927DA6E8E4"/>
    <w:rsid w:val="0051602F"/>
    <w:rPr>
      <w:lang w:val="en-US" w:eastAsia="en-US"/>
    </w:rPr>
  </w:style>
  <w:style w:type="paragraph" w:customStyle="1" w:styleId="3471A4AAA4AD42B49C4C66FD3759CEEF">
    <w:name w:val="3471A4AAA4AD42B49C4C66FD3759CEEF"/>
    <w:rsid w:val="0051602F"/>
    <w:rPr>
      <w:lang w:val="en-US" w:eastAsia="en-US"/>
    </w:rPr>
  </w:style>
  <w:style w:type="paragraph" w:customStyle="1" w:styleId="B152DAF7875B4133A5D4915D791D566A">
    <w:name w:val="B152DAF7875B4133A5D4915D791D566A"/>
    <w:rsid w:val="0051602F"/>
    <w:rPr>
      <w:lang w:val="en-US" w:eastAsia="en-US"/>
    </w:rPr>
  </w:style>
  <w:style w:type="paragraph" w:customStyle="1" w:styleId="80E5DC09DA36404B84CFCEC951750850">
    <w:name w:val="80E5DC09DA36404B84CFCEC951750850"/>
    <w:rsid w:val="0051602F"/>
    <w:rPr>
      <w:lang w:val="en-US" w:eastAsia="en-US"/>
    </w:rPr>
  </w:style>
  <w:style w:type="paragraph" w:customStyle="1" w:styleId="6A1A39FFAF1741D4AC116637737B912D">
    <w:name w:val="6A1A39FFAF1741D4AC116637737B912D"/>
    <w:rsid w:val="0051602F"/>
    <w:rPr>
      <w:lang w:val="en-US" w:eastAsia="en-US"/>
    </w:rPr>
  </w:style>
  <w:style w:type="paragraph" w:customStyle="1" w:styleId="4A98355CD564431CAE7B58E991C72C77">
    <w:name w:val="4A98355CD564431CAE7B58E991C72C77"/>
    <w:rsid w:val="0051602F"/>
    <w:rPr>
      <w:lang w:val="en-US" w:eastAsia="en-US"/>
    </w:rPr>
  </w:style>
  <w:style w:type="paragraph" w:customStyle="1" w:styleId="077D8D67F349457087258C3A446DCEB9">
    <w:name w:val="077D8D67F349457087258C3A446DCEB9"/>
    <w:rsid w:val="00496BFB"/>
    <w:rPr>
      <w:lang w:val="en-US" w:eastAsia="en-US"/>
    </w:rPr>
  </w:style>
  <w:style w:type="paragraph" w:customStyle="1" w:styleId="61E34217CCEF4DFABD7243049270CEA7">
    <w:name w:val="61E34217CCEF4DFABD7243049270CEA7"/>
    <w:rsid w:val="008F66F4"/>
    <w:rPr>
      <w:lang w:val="en-US" w:eastAsia="en-US"/>
    </w:rPr>
  </w:style>
  <w:style w:type="paragraph" w:customStyle="1" w:styleId="4F858AE3A9A4407BB0FFDDC84F330047">
    <w:name w:val="4F858AE3A9A4407BB0FFDDC84F330047"/>
    <w:rsid w:val="008F66F4"/>
    <w:rPr>
      <w:lang w:val="en-US" w:eastAsia="en-US"/>
    </w:rPr>
  </w:style>
  <w:style w:type="paragraph" w:customStyle="1" w:styleId="82D21D737272438A811C56E2ACFF2E7F">
    <w:name w:val="82D21D737272438A811C56E2ACFF2E7F"/>
    <w:rsid w:val="00D168C1"/>
    <w:rPr>
      <w:lang w:val="en-US" w:eastAsia="en-US"/>
    </w:rPr>
  </w:style>
  <w:style w:type="paragraph" w:customStyle="1" w:styleId="EC72DB9C378C4FFEB69CDB7C89E7F27D">
    <w:name w:val="EC72DB9C378C4FFEB69CDB7C89E7F27D"/>
    <w:rsid w:val="00D168C1"/>
    <w:rPr>
      <w:lang w:val="en-US" w:eastAsia="en-US"/>
    </w:rPr>
  </w:style>
  <w:style w:type="paragraph" w:customStyle="1" w:styleId="74E33E1D59D9471F9A91BCAA99844F64">
    <w:name w:val="74E33E1D59D9471F9A91BCAA99844F64"/>
    <w:rsid w:val="0040397C"/>
    <w:rPr>
      <w:lang w:val="en-US" w:eastAsia="en-US"/>
    </w:rPr>
  </w:style>
  <w:style w:type="paragraph" w:customStyle="1" w:styleId="AF72CB455A854E3CA219610CA3EDDC5B">
    <w:name w:val="AF72CB455A854E3CA219610CA3EDDC5B"/>
    <w:rsid w:val="0040397C"/>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7A8B3-778F-4F0C-AF03-FE0BCBC79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2634</Words>
  <Characters>15018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diakov.net</Company>
  <LinksUpToDate>false</LinksUpToDate>
  <CharactersWithSpaces>17617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Ardian Maxhuni</cp:lastModifiedBy>
  <cp:revision>86</cp:revision>
  <cp:lastPrinted>2013-07-17T08:22:00Z</cp:lastPrinted>
  <dcterms:created xsi:type="dcterms:W3CDTF">2024-07-16T07:58:00Z</dcterms:created>
  <dcterms:modified xsi:type="dcterms:W3CDTF">2024-07-16T08:07:00Z</dcterms:modified>
</cp:coreProperties>
</file>