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69" w:rsidRPr="00C42053" w:rsidRDefault="00AC7F69" w:rsidP="00AC7F69">
      <w:pPr>
        <w:jc w:val="center"/>
      </w:pPr>
      <w:r w:rsidRPr="00C42053">
        <w:rPr>
          <w:noProof/>
          <w:lang w:eastAsia="sq-AL"/>
        </w:rPr>
        <w:drawing>
          <wp:inline distT="0" distB="0" distL="0" distR="0">
            <wp:extent cx="1990725" cy="1162050"/>
            <wp:effectExtent l="0" t="0" r="9525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69" w:rsidRPr="00C42053" w:rsidRDefault="00F468E3" w:rsidP="00AC7F69">
      <w:pPr>
        <w:spacing w:after="0" w:line="240" w:lineRule="auto"/>
        <w:jc w:val="center"/>
        <w:rPr>
          <w:b/>
          <w:sz w:val="28"/>
          <w:szCs w:val="28"/>
        </w:rPr>
      </w:pPr>
      <w:r w:rsidRPr="00C42053">
        <w:rPr>
          <w:b/>
          <w:sz w:val="28"/>
          <w:szCs w:val="28"/>
        </w:rPr>
        <w:t>REPUBLIKA E KOSOVË</w:t>
      </w:r>
      <w:r w:rsidR="00AC7F69" w:rsidRPr="00C42053">
        <w:rPr>
          <w:b/>
          <w:sz w:val="28"/>
          <w:szCs w:val="28"/>
        </w:rPr>
        <w:t>S</w:t>
      </w:r>
    </w:p>
    <w:p w:rsidR="00AC7F69" w:rsidRPr="00C42053" w:rsidRDefault="00AC7F69" w:rsidP="00AC7F69">
      <w:pPr>
        <w:spacing w:after="0" w:line="276" w:lineRule="auto"/>
        <w:jc w:val="center"/>
        <w:rPr>
          <w:sz w:val="28"/>
          <w:szCs w:val="28"/>
        </w:rPr>
      </w:pPr>
      <w:r w:rsidRPr="00C42053">
        <w:rPr>
          <w:sz w:val="28"/>
          <w:szCs w:val="28"/>
        </w:rPr>
        <w:t>REPUBLIKA KOSOVA - REPUBLIC OF KOSOVA</w:t>
      </w:r>
    </w:p>
    <w:p w:rsidR="00AC7F69" w:rsidRPr="00C42053" w:rsidRDefault="00AC7F69" w:rsidP="00AC7F69">
      <w:pPr>
        <w:spacing w:after="0" w:line="240" w:lineRule="auto"/>
        <w:jc w:val="center"/>
        <w:rPr>
          <w:b/>
          <w:sz w:val="28"/>
          <w:szCs w:val="28"/>
        </w:rPr>
      </w:pPr>
      <w:r w:rsidRPr="00C42053">
        <w:rPr>
          <w:b/>
          <w:sz w:val="28"/>
          <w:szCs w:val="28"/>
        </w:rPr>
        <w:t>GJYKATA THEMELORE NË PRISHTINË</w:t>
      </w:r>
    </w:p>
    <w:p w:rsidR="00AC7F69" w:rsidRPr="00C42053" w:rsidRDefault="00AC7F69" w:rsidP="00AC7F6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42053">
        <w:rPr>
          <w:sz w:val="28"/>
          <w:szCs w:val="28"/>
        </w:rPr>
        <w:t>OSNOVNI SUD PRI</w:t>
      </w:r>
      <w:r w:rsidRPr="00C42053">
        <w:rPr>
          <w:rFonts w:cstheme="minorHAnsi"/>
          <w:sz w:val="28"/>
          <w:szCs w:val="28"/>
        </w:rPr>
        <w:t>ŠTINA - BASIC COURT OF PRISTINA</w:t>
      </w:r>
    </w:p>
    <w:tbl>
      <w:tblPr>
        <w:tblW w:w="9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13"/>
        <w:gridCol w:w="4757"/>
      </w:tblGrid>
      <w:tr w:rsidR="0016410D" w:rsidRPr="00C42053" w:rsidTr="00AD7A83">
        <w:trPr>
          <w:trHeight w:val="316"/>
        </w:trPr>
        <w:tc>
          <w:tcPr>
            <w:tcW w:w="4513" w:type="dxa"/>
            <w:tcBorders>
              <w:left w:val="nil"/>
              <w:bottom w:val="nil"/>
              <w:right w:val="nil"/>
            </w:tcBorders>
          </w:tcPr>
          <w:p w:rsidR="0016410D" w:rsidRPr="00C42053" w:rsidRDefault="0016410D" w:rsidP="00A12F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57" w:type="dxa"/>
            <w:tcBorders>
              <w:left w:val="nil"/>
              <w:bottom w:val="nil"/>
              <w:right w:val="nil"/>
            </w:tcBorders>
          </w:tcPr>
          <w:p w:rsidR="0016410D" w:rsidRPr="00C42053" w:rsidRDefault="0016410D" w:rsidP="00A12F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AC7F69" w:rsidRPr="00C42053" w:rsidRDefault="00CA7AEA" w:rsidP="00AC7F69">
      <w:pPr>
        <w:jc w:val="right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>AD/GJTHPR/</w:t>
      </w:r>
      <w:r w:rsidR="00417CA6" w:rsidRPr="00C42053">
        <w:rPr>
          <w:rFonts w:ascii="Times New Roman" w:hAnsi="Times New Roman" w:cs="Times New Roman"/>
          <w:sz w:val="24"/>
          <w:szCs w:val="24"/>
        </w:rPr>
        <w:t>15</w:t>
      </w:r>
      <w:r w:rsidRPr="00C42053">
        <w:rPr>
          <w:rFonts w:ascii="Times New Roman" w:hAnsi="Times New Roman" w:cs="Times New Roman"/>
          <w:sz w:val="24"/>
          <w:szCs w:val="24"/>
        </w:rPr>
        <w:t>/22</w:t>
      </w:r>
    </w:p>
    <w:p w:rsidR="004138DE" w:rsidRPr="00C42053" w:rsidRDefault="00055A72" w:rsidP="004138DE">
      <w:pPr>
        <w:jc w:val="both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 xml:space="preserve">Autoriteti Kompetent i Gjykatës Themelore në Prishtinë - </w:t>
      </w:r>
      <w:r w:rsidR="00AC7F69" w:rsidRPr="00C42053">
        <w:rPr>
          <w:rFonts w:ascii="Times New Roman" w:hAnsi="Times New Roman" w:cs="Times New Roman"/>
          <w:sz w:val="24"/>
          <w:szCs w:val="24"/>
        </w:rPr>
        <w:t>Kryetarja e Gjykat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Pr="00C42053">
        <w:rPr>
          <w:rFonts w:ascii="Times New Roman" w:hAnsi="Times New Roman" w:cs="Times New Roman"/>
          <w:sz w:val="24"/>
          <w:szCs w:val="24"/>
        </w:rPr>
        <w:t xml:space="preserve">s, </w:t>
      </w:r>
      <w:r w:rsidR="00AC7F69" w:rsidRPr="00C42053">
        <w:rPr>
          <w:rFonts w:ascii="Times New Roman" w:hAnsi="Times New Roman" w:cs="Times New Roman"/>
          <w:sz w:val="24"/>
          <w:szCs w:val="24"/>
        </w:rPr>
        <w:t>Albina Shabani Rama, ka shqyrtuar ankes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CA7AEA" w:rsidRPr="00C42053">
        <w:rPr>
          <w:rFonts w:ascii="Times New Roman" w:hAnsi="Times New Roman" w:cs="Times New Roman"/>
          <w:sz w:val="24"/>
          <w:szCs w:val="24"/>
        </w:rPr>
        <w:t xml:space="preserve">n e ushtruar </w:t>
      </w:r>
      <w:r w:rsidR="00417CA6" w:rsidRPr="00C42053">
        <w:rPr>
          <w:rFonts w:ascii="Times New Roman" w:hAnsi="Times New Roman" w:cs="Times New Roman"/>
          <w:sz w:val="24"/>
          <w:szCs w:val="24"/>
        </w:rPr>
        <w:t xml:space="preserve">nga </w:t>
      </w:r>
      <w:r w:rsidR="0006667D">
        <w:rPr>
          <w:rFonts w:ascii="Times New Roman" w:hAnsi="Times New Roman" w:cs="Times New Roman"/>
          <w:sz w:val="24"/>
          <w:szCs w:val="24"/>
        </w:rPr>
        <w:t>S.Z</w:t>
      </w:r>
      <w:r w:rsidR="00205DFD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FD4B33" w:rsidRPr="00C42053">
        <w:rPr>
          <w:rFonts w:ascii="Times New Roman" w:hAnsi="Times New Roman" w:cs="Times New Roman"/>
          <w:sz w:val="24"/>
          <w:szCs w:val="24"/>
        </w:rPr>
        <w:t>ndaj gjyqtarit</w:t>
      </w:r>
      <w:r w:rsidR="006258F2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06667D">
        <w:rPr>
          <w:rFonts w:ascii="Times New Roman" w:hAnsi="Times New Roman" w:cs="Times New Roman"/>
          <w:sz w:val="24"/>
          <w:szCs w:val="24"/>
        </w:rPr>
        <w:t>D.B</w:t>
      </w:r>
      <w:r w:rsidR="00AC7F69" w:rsidRPr="00C42053">
        <w:rPr>
          <w:rFonts w:ascii="Times New Roman" w:hAnsi="Times New Roman" w:cs="Times New Roman"/>
          <w:sz w:val="24"/>
          <w:szCs w:val="24"/>
        </w:rPr>
        <w:t xml:space="preserve"> p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r t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 xml:space="preserve"> vendosur p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r ç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shtje disiplinore, duke vepruar n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 xml:space="preserve"> mb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shtetje t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 xml:space="preserve"> nenit 9, paragrafi 6 t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 xml:space="preserve"> Ligjit Nr.06/L-057 P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r P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rgjegj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sin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 xml:space="preserve"> Disiplinore t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 xml:space="preserve"> Gjyqtar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ve dhe Prokuror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ve dhe nenit 7, paragrafi 1 dhe 3 t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 xml:space="preserve"> Rregullor</w:t>
      </w:r>
      <w:r w:rsidR="00B55D7B" w:rsidRPr="00C42053">
        <w:rPr>
          <w:rFonts w:ascii="Times New Roman" w:hAnsi="Times New Roman" w:cs="Times New Roman"/>
          <w:sz w:val="24"/>
          <w:szCs w:val="24"/>
        </w:rPr>
        <w:t>e</w:t>
      </w:r>
      <w:r w:rsidR="00AC7F69" w:rsidRPr="00C42053">
        <w:rPr>
          <w:rFonts w:ascii="Times New Roman" w:hAnsi="Times New Roman" w:cs="Times New Roman"/>
          <w:sz w:val="24"/>
          <w:szCs w:val="24"/>
        </w:rPr>
        <w:t>s Nr.05/2019 P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r Procedur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n Disiplinore t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 xml:space="preserve"> Gjyqtar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ve, me dat</w:t>
      </w:r>
      <w:r w:rsidR="00903A2B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E66CFC">
        <w:rPr>
          <w:rFonts w:ascii="Times New Roman" w:hAnsi="Times New Roman" w:cs="Times New Roman"/>
          <w:sz w:val="24"/>
          <w:szCs w:val="24"/>
        </w:rPr>
        <w:t>05</w:t>
      </w:r>
      <w:r w:rsidR="00903A2B" w:rsidRPr="00C42053">
        <w:rPr>
          <w:rFonts w:ascii="Times New Roman" w:hAnsi="Times New Roman" w:cs="Times New Roman"/>
          <w:sz w:val="24"/>
          <w:szCs w:val="24"/>
        </w:rPr>
        <w:t>.</w:t>
      </w:r>
      <w:r w:rsidR="00E66CFC">
        <w:rPr>
          <w:rFonts w:ascii="Times New Roman" w:hAnsi="Times New Roman" w:cs="Times New Roman"/>
          <w:sz w:val="24"/>
          <w:szCs w:val="24"/>
        </w:rPr>
        <w:t>04</w:t>
      </w:r>
      <w:r w:rsidR="00903A2B" w:rsidRPr="00C42053">
        <w:rPr>
          <w:rFonts w:ascii="Times New Roman" w:hAnsi="Times New Roman" w:cs="Times New Roman"/>
          <w:sz w:val="24"/>
          <w:szCs w:val="24"/>
        </w:rPr>
        <w:t>.2022 nxjerr këtë:</w:t>
      </w:r>
    </w:p>
    <w:p w:rsidR="00514407" w:rsidRPr="00C42053" w:rsidRDefault="00514407" w:rsidP="00903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A2B" w:rsidRPr="00C42053" w:rsidRDefault="00903A2B" w:rsidP="0090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53">
        <w:rPr>
          <w:rFonts w:ascii="Times New Roman" w:hAnsi="Times New Roman" w:cs="Times New Roman"/>
          <w:b/>
          <w:sz w:val="24"/>
          <w:szCs w:val="24"/>
        </w:rPr>
        <w:t>V E N D I M</w:t>
      </w:r>
    </w:p>
    <w:p w:rsidR="004138DE" w:rsidRPr="00C42053" w:rsidRDefault="00903A2B" w:rsidP="004138DE">
      <w:pPr>
        <w:jc w:val="both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 xml:space="preserve">Refuzohet si e pabazuar ankesa e ushtruar </w:t>
      </w:r>
      <w:r w:rsidR="00205DFD" w:rsidRPr="00C42053">
        <w:rPr>
          <w:rFonts w:ascii="Times New Roman" w:hAnsi="Times New Roman" w:cs="Times New Roman"/>
          <w:sz w:val="24"/>
          <w:szCs w:val="24"/>
        </w:rPr>
        <w:t xml:space="preserve">nga </w:t>
      </w:r>
      <w:r w:rsidR="0006667D">
        <w:rPr>
          <w:rFonts w:ascii="Times New Roman" w:hAnsi="Times New Roman" w:cs="Times New Roman"/>
          <w:sz w:val="24"/>
          <w:szCs w:val="24"/>
        </w:rPr>
        <w:t>S.Z</w:t>
      </w:r>
      <w:r w:rsidR="00FD4B33" w:rsidRPr="00C42053">
        <w:rPr>
          <w:rFonts w:ascii="Times New Roman" w:hAnsi="Times New Roman" w:cs="Times New Roman"/>
          <w:sz w:val="24"/>
          <w:szCs w:val="24"/>
        </w:rPr>
        <w:t xml:space="preserve">, ndaj gjyqtarit </w:t>
      </w:r>
      <w:r w:rsidR="0006667D">
        <w:rPr>
          <w:rFonts w:ascii="Times New Roman" w:hAnsi="Times New Roman" w:cs="Times New Roman"/>
          <w:sz w:val="24"/>
          <w:szCs w:val="24"/>
        </w:rPr>
        <w:t>D.B</w:t>
      </w:r>
      <w:r w:rsidR="00417CA6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Pr="00C42053">
        <w:rPr>
          <w:rFonts w:ascii="Times New Roman" w:hAnsi="Times New Roman" w:cs="Times New Roman"/>
          <w:sz w:val="24"/>
          <w:szCs w:val="24"/>
        </w:rPr>
        <w:t xml:space="preserve">për shkak se nuk ka bazë të arsyeshme për </w:t>
      </w:r>
      <w:r w:rsidR="0029045F" w:rsidRPr="00C42053">
        <w:rPr>
          <w:rFonts w:ascii="Times New Roman" w:hAnsi="Times New Roman" w:cs="Times New Roman"/>
          <w:sz w:val="24"/>
          <w:szCs w:val="24"/>
        </w:rPr>
        <w:t xml:space="preserve">inicim të procedurës </w:t>
      </w:r>
      <w:r w:rsidRPr="00C42053">
        <w:rPr>
          <w:rFonts w:ascii="Times New Roman" w:hAnsi="Times New Roman" w:cs="Times New Roman"/>
          <w:sz w:val="24"/>
          <w:szCs w:val="24"/>
        </w:rPr>
        <w:t>disiplinore.</w:t>
      </w:r>
    </w:p>
    <w:p w:rsidR="00514407" w:rsidRPr="00C42053" w:rsidRDefault="00514407" w:rsidP="00903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F69" w:rsidRPr="00C42053" w:rsidRDefault="00903A2B" w:rsidP="00903A2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>A r s y e t i m</w:t>
      </w:r>
    </w:p>
    <w:p w:rsidR="00417CA6" w:rsidRPr="00C42053" w:rsidRDefault="005C0F14" w:rsidP="00417192">
      <w:pPr>
        <w:jc w:val="both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 xml:space="preserve">Pala </w:t>
      </w:r>
      <w:r w:rsidR="0006667D">
        <w:rPr>
          <w:rFonts w:ascii="Times New Roman" w:hAnsi="Times New Roman" w:cs="Times New Roman"/>
          <w:sz w:val="24"/>
          <w:szCs w:val="24"/>
        </w:rPr>
        <w:t>S.Z</w:t>
      </w:r>
      <w:r w:rsidRPr="00C42053">
        <w:rPr>
          <w:rFonts w:ascii="Times New Roman" w:hAnsi="Times New Roman" w:cs="Times New Roman"/>
          <w:sz w:val="24"/>
          <w:szCs w:val="24"/>
        </w:rPr>
        <w:t xml:space="preserve">, </w:t>
      </w:r>
      <w:r w:rsidR="00205DFD" w:rsidRPr="00C42053">
        <w:rPr>
          <w:rFonts w:ascii="Times New Roman" w:hAnsi="Times New Roman" w:cs="Times New Roman"/>
          <w:sz w:val="24"/>
          <w:szCs w:val="24"/>
        </w:rPr>
        <w:t>me dat</w:t>
      </w:r>
      <w:r w:rsidR="00125803" w:rsidRPr="00C42053">
        <w:rPr>
          <w:rFonts w:ascii="Times New Roman" w:hAnsi="Times New Roman" w:cs="Times New Roman"/>
          <w:sz w:val="24"/>
          <w:szCs w:val="24"/>
        </w:rPr>
        <w:t>ë</w:t>
      </w:r>
      <w:r w:rsidR="00417CA6" w:rsidRPr="00C42053">
        <w:rPr>
          <w:rFonts w:ascii="Times New Roman" w:hAnsi="Times New Roman" w:cs="Times New Roman"/>
          <w:sz w:val="24"/>
          <w:szCs w:val="24"/>
        </w:rPr>
        <w:t xml:space="preserve"> 07.03</w:t>
      </w:r>
      <w:r w:rsidR="00205DFD" w:rsidRPr="00C42053">
        <w:rPr>
          <w:rFonts w:ascii="Times New Roman" w:hAnsi="Times New Roman" w:cs="Times New Roman"/>
          <w:sz w:val="24"/>
          <w:szCs w:val="24"/>
        </w:rPr>
        <w:t>.2022 n</w:t>
      </w:r>
      <w:r w:rsidR="00125803" w:rsidRPr="00C42053">
        <w:rPr>
          <w:rFonts w:ascii="Times New Roman" w:hAnsi="Times New Roman" w:cs="Times New Roman"/>
          <w:sz w:val="24"/>
          <w:szCs w:val="24"/>
        </w:rPr>
        <w:t>ë</w:t>
      </w:r>
      <w:r w:rsidR="00205DFD" w:rsidRPr="00C42053">
        <w:rPr>
          <w:rFonts w:ascii="Times New Roman" w:hAnsi="Times New Roman" w:cs="Times New Roman"/>
          <w:sz w:val="24"/>
          <w:szCs w:val="24"/>
        </w:rPr>
        <w:t xml:space="preserve"> Gjykat</w:t>
      </w:r>
      <w:r w:rsidR="00125803" w:rsidRPr="00C42053">
        <w:rPr>
          <w:rFonts w:ascii="Times New Roman" w:hAnsi="Times New Roman" w:cs="Times New Roman"/>
          <w:sz w:val="24"/>
          <w:szCs w:val="24"/>
        </w:rPr>
        <w:t>ë</w:t>
      </w:r>
      <w:r w:rsidR="00205DFD" w:rsidRPr="00C42053">
        <w:rPr>
          <w:rFonts w:ascii="Times New Roman" w:hAnsi="Times New Roman" w:cs="Times New Roman"/>
          <w:sz w:val="24"/>
          <w:szCs w:val="24"/>
        </w:rPr>
        <w:t>n Themelore n</w:t>
      </w:r>
      <w:r w:rsidR="00125803" w:rsidRPr="00C42053">
        <w:rPr>
          <w:rFonts w:ascii="Times New Roman" w:hAnsi="Times New Roman" w:cs="Times New Roman"/>
          <w:sz w:val="24"/>
          <w:szCs w:val="24"/>
        </w:rPr>
        <w:t>ë</w:t>
      </w:r>
      <w:r w:rsidR="00205DFD" w:rsidRPr="00C42053">
        <w:rPr>
          <w:rFonts w:ascii="Times New Roman" w:hAnsi="Times New Roman" w:cs="Times New Roman"/>
          <w:sz w:val="24"/>
          <w:szCs w:val="24"/>
        </w:rPr>
        <w:t xml:space="preserve"> Prishtin</w:t>
      </w:r>
      <w:r w:rsidR="00125803" w:rsidRPr="00C42053">
        <w:rPr>
          <w:rFonts w:ascii="Times New Roman" w:hAnsi="Times New Roman" w:cs="Times New Roman"/>
          <w:sz w:val="24"/>
          <w:szCs w:val="24"/>
        </w:rPr>
        <w:t>ë</w:t>
      </w:r>
      <w:r w:rsidR="00205DFD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417CA6" w:rsidRPr="00C42053">
        <w:rPr>
          <w:rFonts w:ascii="Times New Roman" w:hAnsi="Times New Roman" w:cs="Times New Roman"/>
          <w:sz w:val="24"/>
          <w:szCs w:val="24"/>
        </w:rPr>
        <w:t>dhe n</w:t>
      </w:r>
      <w:r w:rsidR="002140F2" w:rsidRPr="00C42053">
        <w:rPr>
          <w:rFonts w:ascii="Times New Roman" w:hAnsi="Times New Roman" w:cs="Times New Roman"/>
          <w:sz w:val="24"/>
          <w:szCs w:val="24"/>
        </w:rPr>
        <w:t>ë</w:t>
      </w:r>
      <w:r w:rsidR="00417CA6" w:rsidRPr="00C42053">
        <w:rPr>
          <w:rFonts w:ascii="Times New Roman" w:hAnsi="Times New Roman" w:cs="Times New Roman"/>
          <w:sz w:val="24"/>
          <w:szCs w:val="24"/>
        </w:rPr>
        <w:t xml:space="preserve"> K</w:t>
      </w:r>
      <w:r w:rsidR="002140F2" w:rsidRPr="00C42053">
        <w:rPr>
          <w:rFonts w:ascii="Times New Roman" w:hAnsi="Times New Roman" w:cs="Times New Roman"/>
          <w:sz w:val="24"/>
          <w:szCs w:val="24"/>
        </w:rPr>
        <w:t>ë</w:t>
      </w:r>
      <w:r w:rsidR="00417CA6" w:rsidRPr="00C42053">
        <w:rPr>
          <w:rFonts w:ascii="Times New Roman" w:hAnsi="Times New Roman" w:cs="Times New Roman"/>
          <w:sz w:val="24"/>
          <w:szCs w:val="24"/>
        </w:rPr>
        <w:t>shillin Gjyq</w:t>
      </w:r>
      <w:r w:rsidR="002140F2" w:rsidRPr="00C42053">
        <w:rPr>
          <w:rFonts w:ascii="Times New Roman" w:hAnsi="Times New Roman" w:cs="Times New Roman"/>
          <w:sz w:val="24"/>
          <w:szCs w:val="24"/>
        </w:rPr>
        <w:t>ë</w:t>
      </w:r>
      <w:r w:rsidR="00417CA6" w:rsidRPr="00C42053">
        <w:rPr>
          <w:rFonts w:ascii="Times New Roman" w:hAnsi="Times New Roman" w:cs="Times New Roman"/>
          <w:sz w:val="24"/>
          <w:szCs w:val="24"/>
        </w:rPr>
        <w:t>sor t</w:t>
      </w:r>
      <w:r w:rsidR="002140F2" w:rsidRPr="00C42053">
        <w:rPr>
          <w:rFonts w:ascii="Times New Roman" w:hAnsi="Times New Roman" w:cs="Times New Roman"/>
          <w:sz w:val="24"/>
          <w:szCs w:val="24"/>
        </w:rPr>
        <w:t>ë</w:t>
      </w:r>
      <w:r w:rsidR="00417CA6" w:rsidRPr="00C42053">
        <w:rPr>
          <w:rFonts w:ascii="Times New Roman" w:hAnsi="Times New Roman" w:cs="Times New Roman"/>
          <w:sz w:val="24"/>
          <w:szCs w:val="24"/>
        </w:rPr>
        <w:t xml:space="preserve"> Kosov</w:t>
      </w:r>
      <w:r w:rsidR="002140F2" w:rsidRPr="00C42053">
        <w:rPr>
          <w:rFonts w:ascii="Times New Roman" w:hAnsi="Times New Roman" w:cs="Times New Roman"/>
          <w:sz w:val="24"/>
          <w:szCs w:val="24"/>
        </w:rPr>
        <w:t>ë</w:t>
      </w:r>
      <w:r w:rsidR="00417CA6" w:rsidRPr="00C42053">
        <w:rPr>
          <w:rFonts w:ascii="Times New Roman" w:hAnsi="Times New Roman" w:cs="Times New Roman"/>
          <w:sz w:val="24"/>
          <w:szCs w:val="24"/>
        </w:rPr>
        <w:t xml:space="preserve">s </w:t>
      </w:r>
      <w:r w:rsidR="0078379D" w:rsidRPr="00C42053">
        <w:rPr>
          <w:rFonts w:ascii="Times New Roman" w:hAnsi="Times New Roman" w:cs="Times New Roman"/>
          <w:sz w:val="24"/>
          <w:szCs w:val="24"/>
        </w:rPr>
        <w:t xml:space="preserve">ka ushtruar </w:t>
      </w:r>
      <w:r w:rsidR="00C24BF1" w:rsidRPr="00E66CFC">
        <w:rPr>
          <w:rFonts w:ascii="Times New Roman" w:hAnsi="Times New Roman" w:cs="Times New Roman"/>
          <w:sz w:val="24"/>
          <w:szCs w:val="24"/>
        </w:rPr>
        <w:t>ankesë/</w:t>
      </w:r>
      <w:r w:rsidR="00CE4069" w:rsidRPr="00E66CFC">
        <w:rPr>
          <w:rFonts w:ascii="Times New Roman" w:hAnsi="Times New Roman" w:cs="Times New Roman"/>
          <w:sz w:val="24"/>
          <w:szCs w:val="24"/>
        </w:rPr>
        <w:t>kërkesë</w:t>
      </w:r>
      <w:r w:rsidR="0078379D" w:rsidRPr="00C42053">
        <w:rPr>
          <w:rFonts w:ascii="Times New Roman" w:hAnsi="Times New Roman" w:cs="Times New Roman"/>
          <w:sz w:val="24"/>
          <w:szCs w:val="24"/>
        </w:rPr>
        <w:t xml:space="preserve"> për inicim të proced</w:t>
      </w:r>
      <w:r w:rsidR="00CE4069" w:rsidRPr="00C42053">
        <w:rPr>
          <w:rFonts w:ascii="Times New Roman" w:hAnsi="Times New Roman" w:cs="Times New Roman"/>
          <w:sz w:val="24"/>
          <w:szCs w:val="24"/>
        </w:rPr>
        <w:t xml:space="preserve">urës disiplinore ndaj gjyqtarit </w:t>
      </w:r>
      <w:r w:rsidR="0006667D">
        <w:rPr>
          <w:rFonts w:ascii="Times New Roman" w:hAnsi="Times New Roman" w:cs="Times New Roman"/>
          <w:sz w:val="24"/>
          <w:szCs w:val="24"/>
        </w:rPr>
        <w:t>D.B</w:t>
      </w:r>
      <w:r w:rsidR="00417CA6" w:rsidRPr="00C42053">
        <w:rPr>
          <w:rFonts w:ascii="Times New Roman" w:hAnsi="Times New Roman" w:cs="Times New Roman"/>
          <w:sz w:val="24"/>
          <w:szCs w:val="24"/>
        </w:rPr>
        <w:t>, gjyqtar n</w:t>
      </w:r>
      <w:r w:rsidR="002140F2" w:rsidRPr="00C42053">
        <w:rPr>
          <w:rFonts w:ascii="Times New Roman" w:hAnsi="Times New Roman" w:cs="Times New Roman"/>
          <w:sz w:val="24"/>
          <w:szCs w:val="24"/>
        </w:rPr>
        <w:t>ë</w:t>
      </w:r>
      <w:r w:rsidR="00417CA6" w:rsidRPr="00C42053">
        <w:rPr>
          <w:rFonts w:ascii="Times New Roman" w:hAnsi="Times New Roman" w:cs="Times New Roman"/>
          <w:sz w:val="24"/>
          <w:szCs w:val="24"/>
        </w:rPr>
        <w:t xml:space="preserve"> Gjykatën Themelore n</w:t>
      </w:r>
      <w:r w:rsidR="002140F2" w:rsidRPr="00C42053">
        <w:rPr>
          <w:rFonts w:ascii="Times New Roman" w:hAnsi="Times New Roman" w:cs="Times New Roman"/>
          <w:sz w:val="24"/>
          <w:szCs w:val="24"/>
        </w:rPr>
        <w:t>ë</w:t>
      </w:r>
      <w:r w:rsidR="00417CA6" w:rsidRPr="00C42053">
        <w:rPr>
          <w:rFonts w:ascii="Times New Roman" w:hAnsi="Times New Roman" w:cs="Times New Roman"/>
          <w:sz w:val="24"/>
          <w:szCs w:val="24"/>
        </w:rPr>
        <w:t xml:space="preserve"> Prishtin</w:t>
      </w:r>
      <w:r w:rsidR="002140F2" w:rsidRPr="00C42053">
        <w:rPr>
          <w:rFonts w:ascii="Times New Roman" w:hAnsi="Times New Roman" w:cs="Times New Roman"/>
          <w:sz w:val="24"/>
          <w:szCs w:val="24"/>
        </w:rPr>
        <w:t>ë</w:t>
      </w:r>
      <w:r w:rsidR="00417CA6" w:rsidRPr="00C42053">
        <w:rPr>
          <w:rFonts w:ascii="Times New Roman" w:hAnsi="Times New Roman" w:cs="Times New Roman"/>
          <w:sz w:val="24"/>
          <w:szCs w:val="24"/>
        </w:rPr>
        <w:t xml:space="preserve"> – Dega n</w:t>
      </w:r>
      <w:r w:rsidR="002140F2" w:rsidRPr="00C42053">
        <w:rPr>
          <w:rFonts w:ascii="Times New Roman" w:hAnsi="Times New Roman" w:cs="Times New Roman"/>
          <w:sz w:val="24"/>
          <w:szCs w:val="24"/>
        </w:rPr>
        <w:t>ë</w:t>
      </w:r>
      <w:r w:rsidR="00417CA6" w:rsidRPr="00C42053">
        <w:rPr>
          <w:rFonts w:ascii="Times New Roman" w:hAnsi="Times New Roman" w:cs="Times New Roman"/>
          <w:sz w:val="24"/>
          <w:szCs w:val="24"/>
        </w:rPr>
        <w:t xml:space="preserve"> Gllogoc. Me datë 24.03</w:t>
      </w:r>
      <w:r w:rsidR="00205DFD" w:rsidRPr="00C42053">
        <w:rPr>
          <w:rFonts w:ascii="Times New Roman" w:hAnsi="Times New Roman" w:cs="Times New Roman"/>
          <w:sz w:val="24"/>
          <w:szCs w:val="24"/>
        </w:rPr>
        <w:t xml:space="preserve">.2022 është njoftuar Këshilli Gjyqësor për pranimin e ankesës. </w:t>
      </w:r>
    </w:p>
    <w:p w:rsidR="00400E71" w:rsidRPr="00C42053" w:rsidRDefault="006258F2" w:rsidP="00C6784E">
      <w:pPr>
        <w:jc w:val="both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>Parashtruesi</w:t>
      </w:r>
      <w:r w:rsidR="00417CA6" w:rsidRPr="00C42053">
        <w:rPr>
          <w:rFonts w:ascii="Times New Roman" w:hAnsi="Times New Roman" w:cs="Times New Roman"/>
          <w:sz w:val="24"/>
          <w:szCs w:val="24"/>
        </w:rPr>
        <w:t xml:space="preserve"> ka</w:t>
      </w:r>
      <w:r w:rsidR="00E33C20" w:rsidRPr="00C42053">
        <w:rPr>
          <w:rFonts w:ascii="Times New Roman" w:hAnsi="Times New Roman" w:cs="Times New Roman"/>
          <w:sz w:val="24"/>
          <w:szCs w:val="24"/>
        </w:rPr>
        <w:t xml:space="preserve"> paraqitur</w:t>
      </w:r>
      <w:r w:rsidR="00236EF9" w:rsidRPr="00C42053">
        <w:rPr>
          <w:rFonts w:ascii="Times New Roman" w:hAnsi="Times New Roman" w:cs="Times New Roman"/>
          <w:sz w:val="24"/>
          <w:szCs w:val="24"/>
        </w:rPr>
        <w:t xml:space="preserve"> ankes</w:t>
      </w:r>
      <w:r w:rsidR="00C4304B" w:rsidRPr="00C42053">
        <w:rPr>
          <w:rFonts w:ascii="Times New Roman" w:hAnsi="Times New Roman" w:cs="Times New Roman"/>
          <w:sz w:val="24"/>
          <w:szCs w:val="24"/>
        </w:rPr>
        <w:t>ë</w:t>
      </w:r>
      <w:r w:rsidR="00236EF9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637981" w:rsidRPr="00C42053">
        <w:rPr>
          <w:rFonts w:ascii="Times New Roman" w:hAnsi="Times New Roman" w:cs="Times New Roman"/>
          <w:sz w:val="24"/>
          <w:szCs w:val="24"/>
        </w:rPr>
        <w:t>disiplinore ndaj gjyqtarit</w:t>
      </w:r>
      <w:r w:rsidR="00236EF9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06667D">
        <w:rPr>
          <w:rFonts w:ascii="Times New Roman" w:hAnsi="Times New Roman" w:cs="Times New Roman"/>
          <w:sz w:val="24"/>
          <w:szCs w:val="24"/>
        </w:rPr>
        <w:t>D.B</w:t>
      </w:r>
      <w:r w:rsidR="00236EF9" w:rsidRPr="00C42053">
        <w:rPr>
          <w:rFonts w:ascii="Times New Roman" w:hAnsi="Times New Roman" w:cs="Times New Roman"/>
          <w:sz w:val="24"/>
          <w:szCs w:val="24"/>
        </w:rPr>
        <w:t xml:space="preserve"> p</w:t>
      </w:r>
      <w:r w:rsidR="00C4304B" w:rsidRPr="00C42053">
        <w:rPr>
          <w:rFonts w:ascii="Times New Roman" w:hAnsi="Times New Roman" w:cs="Times New Roman"/>
          <w:sz w:val="24"/>
          <w:szCs w:val="24"/>
        </w:rPr>
        <w:t>ë</w:t>
      </w:r>
      <w:r w:rsidR="00236EF9" w:rsidRPr="00C42053">
        <w:rPr>
          <w:rFonts w:ascii="Times New Roman" w:hAnsi="Times New Roman" w:cs="Times New Roman"/>
          <w:sz w:val="24"/>
          <w:szCs w:val="24"/>
        </w:rPr>
        <w:t xml:space="preserve">r shkak </w:t>
      </w:r>
      <w:r w:rsidR="00CA7AEA" w:rsidRPr="00C42053">
        <w:rPr>
          <w:rFonts w:ascii="Times New Roman" w:hAnsi="Times New Roman" w:cs="Times New Roman"/>
          <w:sz w:val="24"/>
          <w:szCs w:val="24"/>
        </w:rPr>
        <w:t>t</w:t>
      </w:r>
      <w:r w:rsidR="00650820" w:rsidRPr="00C42053">
        <w:rPr>
          <w:rFonts w:ascii="Times New Roman" w:hAnsi="Times New Roman" w:cs="Times New Roman"/>
          <w:sz w:val="24"/>
          <w:szCs w:val="24"/>
        </w:rPr>
        <w:t>ë</w:t>
      </w:r>
      <w:r w:rsidR="00CA7AEA" w:rsidRPr="00C42053">
        <w:rPr>
          <w:rFonts w:ascii="Times New Roman" w:hAnsi="Times New Roman" w:cs="Times New Roman"/>
          <w:sz w:val="24"/>
          <w:szCs w:val="24"/>
        </w:rPr>
        <w:t xml:space="preserve"> pretendimeve </w:t>
      </w:r>
      <w:r w:rsidRPr="00C42053">
        <w:rPr>
          <w:rFonts w:ascii="Times New Roman" w:hAnsi="Times New Roman" w:cs="Times New Roman"/>
          <w:sz w:val="24"/>
          <w:szCs w:val="24"/>
        </w:rPr>
        <w:t>se n</w:t>
      </w:r>
      <w:r w:rsidR="007E5605" w:rsidRPr="00C42053">
        <w:rPr>
          <w:rFonts w:ascii="Times New Roman" w:hAnsi="Times New Roman" w:cs="Times New Roman"/>
          <w:sz w:val="24"/>
          <w:szCs w:val="24"/>
        </w:rPr>
        <w:t>ë</w:t>
      </w:r>
      <w:r w:rsidR="00125803" w:rsidRPr="00C42053">
        <w:rPr>
          <w:rFonts w:ascii="Times New Roman" w:hAnsi="Times New Roman" w:cs="Times New Roman"/>
          <w:sz w:val="24"/>
          <w:szCs w:val="24"/>
        </w:rPr>
        <w:t xml:space="preserve"> lëndën</w:t>
      </w:r>
      <w:r w:rsidR="00637981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C.nr.308/15 gjyqtari 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sht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i nj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ansh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m sepse pala padit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se p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rfaq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sohet nga av. B</w:t>
      </w:r>
      <w:r w:rsidR="0006667D">
        <w:rPr>
          <w:rFonts w:ascii="Times New Roman" w:hAnsi="Times New Roman" w:cs="Times New Roman"/>
          <w:sz w:val="24"/>
          <w:szCs w:val="24"/>
        </w:rPr>
        <w:t>.Ç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i cili 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sht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djali i vllaut t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gjyqtarit </w:t>
      </w:r>
      <w:r w:rsidR="0006667D">
        <w:rPr>
          <w:rFonts w:ascii="Times New Roman" w:hAnsi="Times New Roman" w:cs="Times New Roman"/>
          <w:sz w:val="24"/>
          <w:szCs w:val="24"/>
        </w:rPr>
        <w:t>D.Ç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q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sht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gjyqtar n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C97CAD" w:rsidRPr="00C42053">
        <w:rPr>
          <w:rFonts w:ascii="Times New Roman" w:hAnsi="Times New Roman" w:cs="Times New Roman"/>
          <w:sz w:val="24"/>
          <w:szCs w:val="24"/>
        </w:rPr>
        <w:t>Gjykatën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Themelore n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Prishtin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– Dega n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Gllogoc </w:t>
      </w:r>
      <w:r w:rsidR="00E66CFC">
        <w:rPr>
          <w:rFonts w:ascii="Times New Roman" w:hAnsi="Times New Roman" w:cs="Times New Roman"/>
          <w:sz w:val="24"/>
          <w:szCs w:val="24"/>
        </w:rPr>
        <w:t xml:space="preserve">dhe punon me gjyqtarin </w:t>
      </w:r>
      <w:r w:rsidR="0006667D">
        <w:rPr>
          <w:rFonts w:ascii="Times New Roman" w:hAnsi="Times New Roman" w:cs="Times New Roman"/>
          <w:sz w:val="24"/>
          <w:szCs w:val="24"/>
        </w:rPr>
        <w:t>D.B</w:t>
      </w:r>
      <w:r w:rsidR="00E66CFC">
        <w:rPr>
          <w:rFonts w:ascii="Times New Roman" w:hAnsi="Times New Roman" w:cs="Times New Roman"/>
          <w:sz w:val="24"/>
          <w:szCs w:val="24"/>
        </w:rPr>
        <w:t xml:space="preserve"> në të njëjtën gjykatë</w:t>
      </w:r>
      <w:r w:rsidR="00DA7A7A" w:rsidRPr="00C42053">
        <w:rPr>
          <w:rFonts w:ascii="Times New Roman" w:hAnsi="Times New Roman" w:cs="Times New Roman"/>
          <w:sz w:val="24"/>
          <w:szCs w:val="24"/>
        </w:rPr>
        <w:t>. Tutje, parashtruesi ka shtuar se, n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seanc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n e dat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06667D">
        <w:rPr>
          <w:rFonts w:ascii="Times New Roman" w:hAnsi="Times New Roman" w:cs="Times New Roman"/>
          <w:sz w:val="24"/>
          <w:szCs w:val="24"/>
        </w:rPr>
        <w:t>s 23.09.2020 avokati Ç.,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k</w:t>
      </w:r>
      <w:r w:rsidR="0006667D">
        <w:rPr>
          <w:rFonts w:ascii="Times New Roman" w:hAnsi="Times New Roman" w:cs="Times New Roman"/>
          <w:sz w:val="24"/>
          <w:szCs w:val="24"/>
        </w:rPr>
        <w:t>a shkuar tek gjyqtari D.Ç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e m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pas kishte filluar seanca dhe sipas informatave t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brendshme t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gjykat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s n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lidhje m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k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t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rast po ushtrohet ndikim dhe nj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anshm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ria po v</w:t>
      </w:r>
      <w:r w:rsidR="00C97CAD" w:rsidRPr="00C42053">
        <w:rPr>
          <w:rFonts w:ascii="Times New Roman" w:hAnsi="Times New Roman" w:cs="Times New Roman"/>
          <w:sz w:val="24"/>
          <w:szCs w:val="24"/>
        </w:rPr>
        <w:t>ë</w:t>
      </w:r>
      <w:r w:rsidR="00DA7A7A" w:rsidRPr="00C42053">
        <w:rPr>
          <w:rFonts w:ascii="Times New Roman" w:hAnsi="Times New Roman" w:cs="Times New Roman"/>
          <w:sz w:val="24"/>
          <w:szCs w:val="24"/>
        </w:rPr>
        <w:t>rehet t</w:t>
      </w:r>
      <w:r w:rsidR="005C0F14" w:rsidRPr="00C42053">
        <w:rPr>
          <w:rFonts w:ascii="Times New Roman" w:hAnsi="Times New Roman" w:cs="Times New Roman"/>
          <w:sz w:val="24"/>
          <w:szCs w:val="24"/>
        </w:rPr>
        <w:t>e</w:t>
      </w:r>
      <w:r w:rsidR="00DA7A7A" w:rsidRPr="00C42053">
        <w:rPr>
          <w:rFonts w:ascii="Times New Roman" w:hAnsi="Times New Roman" w:cs="Times New Roman"/>
          <w:sz w:val="24"/>
          <w:szCs w:val="24"/>
        </w:rPr>
        <w:t xml:space="preserve"> gjyqtari </w:t>
      </w:r>
      <w:r w:rsidR="0006667D">
        <w:rPr>
          <w:rFonts w:ascii="Times New Roman" w:hAnsi="Times New Roman" w:cs="Times New Roman"/>
          <w:sz w:val="24"/>
          <w:szCs w:val="24"/>
        </w:rPr>
        <w:t>D.B</w:t>
      </w:r>
      <w:r w:rsidR="00DA7A7A" w:rsidRPr="00C42053">
        <w:rPr>
          <w:rFonts w:ascii="Times New Roman" w:hAnsi="Times New Roman" w:cs="Times New Roman"/>
          <w:sz w:val="24"/>
          <w:szCs w:val="24"/>
        </w:rPr>
        <w:t>.</w:t>
      </w:r>
      <w:r w:rsidR="00C97CAD" w:rsidRPr="00C42053">
        <w:rPr>
          <w:rFonts w:ascii="Times New Roman" w:hAnsi="Times New Roman" w:cs="Times New Roman"/>
          <w:sz w:val="24"/>
          <w:szCs w:val="24"/>
        </w:rPr>
        <w:t xml:space="preserve"> Ka shtuar se, n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 xml:space="preserve"> seancat e dat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>s 24.</w:t>
      </w:r>
      <w:r w:rsidR="00E66CFC">
        <w:rPr>
          <w:rFonts w:ascii="Times New Roman" w:hAnsi="Times New Roman" w:cs="Times New Roman"/>
          <w:sz w:val="24"/>
          <w:szCs w:val="24"/>
        </w:rPr>
        <w:t>0</w:t>
      </w:r>
      <w:r w:rsidR="00C97CAD" w:rsidRPr="00C42053">
        <w:rPr>
          <w:rFonts w:ascii="Times New Roman" w:hAnsi="Times New Roman" w:cs="Times New Roman"/>
          <w:sz w:val="24"/>
          <w:szCs w:val="24"/>
        </w:rPr>
        <w:t>2.2020 dhe 30.03.2021 si sekretare juridike ka qen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5C0F14" w:rsidRPr="00C42053">
        <w:rPr>
          <w:rFonts w:ascii="Times New Roman" w:hAnsi="Times New Roman" w:cs="Times New Roman"/>
          <w:sz w:val="24"/>
          <w:szCs w:val="24"/>
        </w:rPr>
        <w:t xml:space="preserve">V. Ç. </w:t>
      </w:r>
      <w:r w:rsidR="00C97CAD" w:rsidRPr="00C42053">
        <w:rPr>
          <w:rFonts w:ascii="Times New Roman" w:hAnsi="Times New Roman" w:cs="Times New Roman"/>
          <w:sz w:val="24"/>
          <w:szCs w:val="24"/>
        </w:rPr>
        <w:t>dhe m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>nyra se si po trajtohet rasti i pal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>s s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 xml:space="preserve"> paditur, po forcohet dyshimi se t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 xml:space="preserve"> gjith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06667D">
        <w:rPr>
          <w:rFonts w:ascii="Times New Roman" w:hAnsi="Times New Roman" w:cs="Times New Roman"/>
          <w:sz w:val="24"/>
          <w:szCs w:val="24"/>
        </w:rPr>
        <w:t xml:space="preserve"> personat me mbiemrin Ç.,</w:t>
      </w:r>
      <w:r w:rsidR="00C97CAD" w:rsidRPr="00C42053">
        <w:rPr>
          <w:rFonts w:ascii="Times New Roman" w:hAnsi="Times New Roman" w:cs="Times New Roman"/>
          <w:sz w:val="24"/>
          <w:szCs w:val="24"/>
        </w:rPr>
        <w:t xml:space="preserve"> n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 xml:space="preserve"> nj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 xml:space="preserve"> m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>nyr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E66CFC">
        <w:rPr>
          <w:rFonts w:ascii="Times New Roman" w:hAnsi="Times New Roman" w:cs="Times New Roman"/>
          <w:sz w:val="24"/>
          <w:szCs w:val="24"/>
        </w:rPr>
        <w:t>a</w:t>
      </w:r>
      <w:r w:rsidR="00C97CAD" w:rsidRPr="00C42053">
        <w:rPr>
          <w:rFonts w:ascii="Times New Roman" w:hAnsi="Times New Roman" w:cs="Times New Roman"/>
          <w:sz w:val="24"/>
          <w:szCs w:val="24"/>
        </w:rPr>
        <w:t>po tjetrën jan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 xml:space="preserve"> n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 xml:space="preserve"> lidhshm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>ri gjaku dhe vijn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 xml:space="preserve"> nga i nj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C97CAD" w:rsidRPr="00C42053">
        <w:rPr>
          <w:rFonts w:ascii="Times New Roman" w:hAnsi="Times New Roman" w:cs="Times New Roman"/>
          <w:sz w:val="24"/>
          <w:szCs w:val="24"/>
        </w:rPr>
        <w:t>jti vend</w:t>
      </w:r>
      <w:r w:rsidR="00FF1065" w:rsidRPr="00C42053">
        <w:rPr>
          <w:rFonts w:ascii="Times New Roman" w:hAnsi="Times New Roman" w:cs="Times New Roman"/>
          <w:sz w:val="24"/>
          <w:szCs w:val="24"/>
        </w:rPr>
        <w:t>. Tutje n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FF1065" w:rsidRPr="00C42053">
        <w:rPr>
          <w:rFonts w:ascii="Times New Roman" w:hAnsi="Times New Roman" w:cs="Times New Roman"/>
          <w:sz w:val="24"/>
          <w:szCs w:val="24"/>
        </w:rPr>
        <w:t xml:space="preserve"> ankes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FF1065" w:rsidRPr="00C42053">
        <w:rPr>
          <w:rFonts w:ascii="Times New Roman" w:hAnsi="Times New Roman" w:cs="Times New Roman"/>
          <w:sz w:val="24"/>
          <w:szCs w:val="24"/>
        </w:rPr>
        <w:t>n disiplinore, parashtruesi ka theksuar se, n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FF1065" w:rsidRPr="00C42053">
        <w:rPr>
          <w:rFonts w:ascii="Times New Roman" w:hAnsi="Times New Roman" w:cs="Times New Roman"/>
          <w:sz w:val="24"/>
          <w:szCs w:val="24"/>
        </w:rPr>
        <w:t xml:space="preserve"> seanc</w:t>
      </w:r>
      <w:r w:rsidR="00514407" w:rsidRPr="00C42053">
        <w:rPr>
          <w:rFonts w:ascii="Times New Roman" w:hAnsi="Times New Roman" w:cs="Times New Roman"/>
          <w:sz w:val="24"/>
          <w:szCs w:val="24"/>
        </w:rPr>
        <w:t>ë</w:t>
      </w:r>
      <w:r w:rsidR="00FF1065" w:rsidRPr="00C42053">
        <w:rPr>
          <w:rFonts w:ascii="Times New Roman" w:hAnsi="Times New Roman" w:cs="Times New Roman"/>
          <w:sz w:val="24"/>
          <w:szCs w:val="24"/>
        </w:rPr>
        <w:t>n e dat</w:t>
      </w:r>
      <w:r w:rsidR="00514407" w:rsidRPr="00C42053">
        <w:rPr>
          <w:rFonts w:ascii="Times New Roman" w:hAnsi="Times New Roman" w:cs="Times New Roman"/>
          <w:sz w:val="24"/>
          <w:szCs w:val="24"/>
        </w:rPr>
        <w:t xml:space="preserve">ës </w:t>
      </w:r>
      <w:r w:rsidR="005C0F14" w:rsidRPr="00C42053">
        <w:rPr>
          <w:rFonts w:ascii="Times New Roman" w:hAnsi="Times New Roman" w:cs="Times New Roman"/>
          <w:sz w:val="24"/>
          <w:szCs w:val="24"/>
        </w:rPr>
        <w:t xml:space="preserve">23.02.2022, pas pauzës 10 </w:t>
      </w:r>
      <w:r w:rsidR="005C0F14" w:rsidRPr="00E66CFC">
        <w:rPr>
          <w:rFonts w:ascii="Times New Roman" w:hAnsi="Times New Roman" w:cs="Times New Roman"/>
          <w:sz w:val="24"/>
          <w:szCs w:val="24"/>
        </w:rPr>
        <w:t>min</w:t>
      </w:r>
      <w:r w:rsidR="00B0443E" w:rsidRPr="00E66CFC">
        <w:rPr>
          <w:rFonts w:ascii="Times New Roman" w:hAnsi="Times New Roman" w:cs="Times New Roman"/>
          <w:sz w:val="24"/>
          <w:szCs w:val="24"/>
        </w:rPr>
        <w:t>utëshe</w:t>
      </w:r>
      <w:r w:rsidR="005C0F14" w:rsidRPr="00C42053">
        <w:rPr>
          <w:rFonts w:ascii="Times New Roman" w:hAnsi="Times New Roman" w:cs="Times New Roman"/>
          <w:sz w:val="24"/>
          <w:szCs w:val="24"/>
        </w:rPr>
        <w:t xml:space="preserve"> gjyqtari</w:t>
      </w:r>
      <w:r w:rsidR="00FF1065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514407" w:rsidRPr="00C42053">
        <w:rPr>
          <w:rFonts w:ascii="Times New Roman" w:hAnsi="Times New Roman" w:cs="Times New Roman"/>
          <w:sz w:val="24"/>
          <w:szCs w:val="24"/>
        </w:rPr>
        <w:t>nuk ka aprovuar propozimin e të autorizuarës së të paditurit për ekzaminime shtesë  të paditësit, dhe se gjyqtari në procesverbalin e kësaj seance, konkretisht në faqen 3 në fjalinë 4 ka ndryshuar përgjigjet e ekspertit.</w:t>
      </w:r>
    </w:p>
    <w:p w:rsidR="00417CA6" w:rsidRPr="00C42053" w:rsidRDefault="007E5605" w:rsidP="00C6784E">
      <w:pPr>
        <w:jc w:val="both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lastRenderedPageBreak/>
        <w:t xml:space="preserve">Në lidhje me pretendimet e </w:t>
      </w:r>
      <w:r w:rsidR="00C6784E" w:rsidRPr="00C42053">
        <w:rPr>
          <w:rFonts w:ascii="Times New Roman" w:hAnsi="Times New Roman" w:cs="Times New Roman"/>
          <w:sz w:val="24"/>
          <w:szCs w:val="24"/>
        </w:rPr>
        <w:t>parashtruesve të ankesës, gjyqtari</w:t>
      </w:r>
      <w:r w:rsidR="0029754C" w:rsidRPr="00C42053">
        <w:rPr>
          <w:rFonts w:ascii="Times New Roman" w:hAnsi="Times New Roman" w:cs="Times New Roman"/>
          <w:sz w:val="24"/>
          <w:szCs w:val="24"/>
        </w:rPr>
        <w:t xml:space="preserve"> e</w:t>
      </w:r>
      <w:r w:rsidR="00772605" w:rsidRPr="00C42053">
        <w:rPr>
          <w:rFonts w:ascii="Times New Roman" w:hAnsi="Times New Roman" w:cs="Times New Roman"/>
          <w:sz w:val="24"/>
          <w:szCs w:val="24"/>
        </w:rPr>
        <w:t xml:space="preserve"> çështjes ka deklaruar se</w:t>
      </w:r>
      <w:r w:rsidR="0028535E" w:rsidRPr="00C42053">
        <w:rPr>
          <w:rFonts w:ascii="Times New Roman" w:hAnsi="Times New Roman" w:cs="Times New Roman"/>
          <w:sz w:val="24"/>
          <w:szCs w:val="24"/>
        </w:rPr>
        <w:t xml:space="preserve">, 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sht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fakt se av. </w:t>
      </w:r>
      <w:r w:rsidR="0006667D">
        <w:rPr>
          <w:rFonts w:ascii="Times New Roman" w:hAnsi="Times New Roman" w:cs="Times New Roman"/>
          <w:sz w:val="24"/>
          <w:szCs w:val="24"/>
        </w:rPr>
        <w:t>B.Ç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sht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djali i vllaut 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gjyqtarit </w:t>
      </w:r>
      <w:r w:rsidR="0006667D">
        <w:rPr>
          <w:rFonts w:ascii="Times New Roman" w:hAnsi="Times New Roman" w:cs="Times New Roman"/>
          <w:sz w:val="24"/>
          <w:szCs w:val="24"/>
        </w:rPr>
        <w:t>D.Ç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por pretendimi se av. </w:t>
      </w:r>
      <w:r w:rsidR="0006667D">
        <w:rPr>
          <w:rFonts w:ascii="Times New Roman" w:hAnsi="Times New Roman" w:cs="Times New Roman"/>
          <w:sz w:val="24"/>
          <w:szCs w:val="24"/>
        </w:rPr>
        <w:t>B.Ç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me dat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23.09.2020 ka shkuar n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387AD1" w:rsidRPr="00E66CFC">
        <w:rPr>
          <w:rFonts w:ascii="Times New Roman" w:hAnsi="Times New Roman" w:cs="Times New Roman"/>
          <w:sz w:val="24"/>
          <w:szCs w:val="24"/>
        </w:rPr>
        <w:t xml:space="preserve">zyrën e gjyqtarit </w:t>
      </w:r>
      <w:r w:rsidR="0006667D">
        <w:rPr>
          <w:rFonts w:ascii="Times New Roman" w:hAnsi="Times New Roman" w:cs="Times New Roman"/>
          <w:sz w:val="24"/>
          <w:szCs w:val="24"/>
        </w:rPr>
        <w:t>D.Ç</w:t>
      </w:r>
      <w:r w:rsidR="00387AD1" w:rsidRPr="00E66CFC">
        <w:rPr>
          <w:rFonts w:ascii="Times New Roman" w:hAnsi="Times New Roman" w:cs="Times New Roman"/>
          <w:sz w:val="24"/>
          <w:szCs w:val="24"/>
        </w:rPr>
        <w:t xml:space="preserve"> nuk ka</w:t>
      </w:r>
      <w:r w:rsidR="005C0F14" w:rsidRPr="00E66CFC">
        <w:rPr>
          <w:rFonts w:ascii="Times New Roman" w:hAnsi="Times New Roman" w:cs="Times New Roman"/>
          <w:sz w:val="24"/>
          <w:szCs w:val="24"/>
        </w:rPr>
        <w:t xml:space="preserve"> asnjë</w:t>
      </w:r>
      <w:r w:rsidR="00387AD1" w:rsidRPr="00E66CFC">
        <w:rPr>
          <w:rFonts w:ascii="Times New Roman" w:hAnsi="Times New Roman" w:cs="Times New Roman"/>
          <w:sz w:val="24"/>
          <w:szCs w:val="24"/>
        </w:rPr>
        <w:t xml:space="preserve"> informacion,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ngase </w:t>
      </w:r>
      <w:r w:rsidR="00400DB5" w:rsidRPr="00C42053">
        <w:rPr>
          <w:rFonts w:ascii="Times New Roman" w:hAnsi="Times New Roman" w:cs="Times New Roman"/>
          <w:sz w:val="24"/>
          <w:szCs w:val="24"/>
        </w:rPr>
        <w:t xml:space="preserve">ai </w:t>
      </w:r>
      <w:r w:rsidR="0028535E" w:rsidRPr="00C42053">
        <w:rPr>
          <w:rFonts w:ascii="Times New Roman" w:hAnsi="Times New Roman" w:cs="Times New Roman"/>
          <w:sz w:val="24"/>
          <w:szCs w:val="24"/>
        </w:rPr>
        <w:t>si gjyqtar 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28535E" w:rsidRPr="00C42053">
        <w:rPr>
          <w:rFonts w:ascii="Times New Roman" w:hAnsi="Times New Roman" w:cs="Times New Roman"/>
          <w:sz w:val="24"/>
          <w:szCs w:val="24"/>
        </w:rPr>
        <w:t xml:space="preserve"> pakt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28535E" w:rsidRPr="00C42053">
        <w:rPr>
          <w:rFonts w:ascii="Times New Roman" w:hAnsi="Times New Roman" w:cs="Times New Roman"/>
          <w:sz w:val="24"/>
          <w:szCs w:val="24"/>
        </w:rPr>
        <w:t>n 15 min para se 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28535E" w:rsidRPr="00C42053">
        <w:rPr>
          <w:rFonts w:ascii="Times New Roman" w:hAnsi="Times New Roman" w:cs="Times New Roman"/>
          <w:sz w:val="24"/>
          <w:szCs w:val="24"/>
        </w:rPr>
        <w:t xml:space="preserve"> filloj seanca shkon n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28535E" w:rsidRPr="00C42053">
        <w:rPr>
          <w:rFonts w:ascii="Times New Roman" w:hAnsi="Times New Roman" w:cs="Times New Roman"/>
          <w:sz w:val="24"/>
          <w:szCs w:val="24"/>
        </w:rPr>
        <w:t xml:space="preserve"> sall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28535E" w:rsidRPr="00C42053">
        <w:rPr>
          <w:rFonts w:ascii="Times New Roman" w:hAnsi="Times New Roman" w:cs="Times New Roman"/>
          <w:sz w:val="24"/>
          <w:szCs w:val="24"/>
        </w:rPr>
        <w:t>n e gjykimit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p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r t’u përgatitur p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r fillimin e seanc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s, pastaj n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koh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n e caktuar p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r seanc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ftohen pal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t n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sall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n e gjykimit nga sekretarja juridike, dhe se gjyqtari nuk e ka p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r obligim t’i p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rcjell p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rfaq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suesit e pal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ve n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korridor 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gjykat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s se n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cilat zyre shkojn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. Ka shtuar se, 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sht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i paq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ndruesh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400DB5" w:rsidRPr="00C42053">
        <w:rPr>
          <w:rFonts w:ascii="Times New Roman" w:hAnsi="Times New Roman" w:cs="Times New Roman"/>
          <w:sz w:val="24"/>
          <w:szCs w:val="24"/>
        </w:rPr>
        <w:t xml:space="preserve">m pretendimi se “sipas </w:t>
      </w:r>
      <w:r w:rsidR="00387AD1" w:rsidRPr="00C42053">
        <w:rPr>
          <w:rFonts w:ascii="Times New Roman" w:hAnsi="Times New Roman" w:cs="Times New Roman"/>
          <w:sz w:val="24"/>
          <w:szCs w:val="24"/>
        </w:rPr>
        <w:t>informacioneve 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brendshme 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 xml:space="preserve"> gjykat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s” ushtrohet ndikimi tek gjyqtari i ç</w:t>
      </w:r>
      <w:r w:rsidR="0093037B" w:rsidRPr="00C42053">
        <w:rPr>
          <w:rFonts w:ascii="Times New Roman" w:hAnsi="Times New Roman" w:cs="Times New Roman"/>
          <w:sz w:val="24"/>
          <w:szCs w:val="24"/>
        </w:rPr>
        <w:t>ë</w:t>
      </w:r>
      <w:r w:rsidR="00387AD1" w:rsidRPr="00C42053">
        <w:rPr>
          <w:rFonts w:ascii="Times New Roman" w:hAnsi="Times New Roman" w:cs="Times New Roman"/>
          <w:sz w:val="24"/>
          <w:szCs w:val="24"/>
        </w:rPr>
        <w:t>shtjes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, </w:t>
      </w:r>
      <w:r w:rsidR="00400DB5" w:rsidRPr="00C42053">
        <w:rPr>
          <w:rFonts w:ascii="Times New Roman" w:hAnsi="Times New Roman" w:cs="Times New Roman"/>
          <w:sz w:val="24"/>
          <w:szCs w:val="24"/>
        </w:rPr>
        <w:t>atëherë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shtrohet pyetja pse i padituri nuk ka dhënë informacione 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plota p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>r informacione 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brendshme 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gjykat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>s duke dh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>n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emrat dhe mbiemrat e kujt do qoft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>, n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m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>nyr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q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argumentohet ky fakt me dëgjimin e tyre, por rezulton se kjo 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>sht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vet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>m nj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supozim. Tutje, n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deklarat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n e tij gjyqtari i çështjes ka theksuar, 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>sht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i paq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>ndruesh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m pretendimi ankimor i parashtruesit se, </w:t>
      </w:r>
      <w:r w:rsidR="00400DB5" w:rsidRPr="00C42053">
        <w:rPr>
          <w:rFonts w:ascii="Times New Roman" w:hAnsi="Times New Roman" w:cs="Times New Roman"/>
          <w:sz w:val="24"/>
          <w:szCs w:val="24"/>
        </w:rPr>
        <w:t>sekretarja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V.Ç ka </w:t>
      </w:r>
      <w:r w:rsidR="00400DB5" w:rsidRPr="00C42053">
        <w:rPr>
          <w:rFonts w:ascii="Times New Roman" w:hAnsi="Times New Roman" w:cs="Times New Roman"/>
          <w:sz w:val="24"/>
          <w:szCs w:val="24"/>
        </w:rPr>
        <w:t>lidhshmëri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farefisnore me gjyqtarin </w:t>
      </w:r>
      <w:r w:rsidR="0006667D">
        <w:rPr>
          <w:rFonts w:ascii="Times New Roman" w:hAnsi="Times New Roman" w:cs="Times New Roman"/>
          <w:sz w:val="24"/>
          <w:szCs w:val="24"/>
        </w:rPr>
        <w:t>D.Ç</w:t>
      </w:r>
      <w:r w:rsidR="0093037B" w:rsidRPr="00C42053">
        <w:rPr>
          <w:rFonts w:ascii="Times New Roman" w:hAnsi="Times New Roman" w:cs="Times New Roman"/>
          <w:sz w:val="24"/>
          <w:szCs w:val="24"/>
        </w:rPr>
        <w:t xml:space="preserve"> dhe av. </w:t>
      </w:r>
      <w:r w:rsidR="0006667D">
        <w:rPr>
          <w:rFonts w:ascii="Times New Roman" w:hAnsi="Times New Roman" w:cs="Times New Roman"/>
          <w:sz w:val="24"/>
          <w:szCs w:val="24"/>
        </w:rPr>
        <w:t>B.Ç</w:t>
      </w:r>
      <w:r w:rsidR="00E63FEC" w:rsidRPr="00C42053">
        <w:rPr>
          <w:rFonts w:ascii="Times New Roman" w:hAnsi="Times New Roman" w:cs="Times New Roman"/>
          <w:sz w:val="24"/>
          <w:szCs w:val="24"/>
        </w:rPr>
        <w:t>, sepse nd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>rmjet tyre nuk ka asnj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lidhje farefisnore apo 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gjakut, dhe se gjyqtari n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seancat e dat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>s 24.04.2020 dhe 30.03.2021 ka mbajtur seanc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me sekretaren V.Ç n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400DB5" w:rsidRPr="00C42053">
        <w:rPr>
          <w:rFonts w:ascii="Times New Roman" w:hAnsi="Times New Roman" w:cs="Times New Roman"/>
          <w:sz w:val="24"/>
          <w:szCs w:val="24"/>
        </w:rPr>
        <w:t>mungesë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400DB5" w:rsidRPr="00C42053">
        <w:rPr>
          <w:rFonts w:ascii="Times New Roman" w:hAnsi="Times New Roman" w:cs="Times New Roman"/>
          <w:sz w:val="24"/>
          <w:szCs w:val="24"/>
        </w:rPr>
        <w:t>sekretares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F.M me 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cil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B0443E">
        <w:rPr>
          <w:rFonts w:ascii="Times New Roman" w:hAnsi="Times New Roman" w:cs="Times New Roman"/>
          <w:sz w:val="24"/>
          <w:szCs w:val="24"/>
        </w:rPr>
        <w:t>n punon. K</w:t>
      </w:r>
      <w:r w:rsidR="00E63FEC" w:rsidRPr="00C42053">
        <w:rPr>
          <w:rFonts w:ascii="Times New Roman" w:hAnsi="Times New Roman" w:cs="Times New Roman"/>
          <w:sz w:val="24"/>
          <w:szCs w:val="24"/>
        </w:rPr>
        <w:t>a shtuar se, edhe n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seanc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>n e dat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s 23.02.2020 seanca 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>sht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mbajtur me sekretaren juridike E.K n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munges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400DB5" w:rsidRPr="00C42053">
        <w:rPr>
          <w:rFonts w:ascii="Times New Roman" w:hAnsi="Times New Roman" w:cs="Times New Roman"/>
          <w:sz w:val="24"/>
          <w:szCs w:val="24"/>
        </w:rPr>
        <w:t>sekretares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juridike F.M, vet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>m t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mos shtyhet </w:t>
      </w:r>
      <w:r w:rsidR="00107F14" w:rsidRPr="00C42053">
        <w:rPr>
          <w:rFonts w:ascii="Times New Roman" w:hAnsi="Times New Roman" w:cs="Times New Roman"/>
          <w:sz w:val="24"/>
          <w:szCs w:val="24"/>
        </w:rPr>
        <w:t>seanca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n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munges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s</w:t>
      </w:r>
      <w:r w:rsidR="00400DB5" w:rsidRPr="00C42053">
        <w:rPr>
          <w:rFonts w:ascii="Times New Roman" w:hAnsi="Times New Roman" w:cs="Times New Roman"/>
          <w:sz w:val="24"/>
          <w:szCs w:val="24"/>
        </w:rPr>
        <w:t>ë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400DB5" w:rsidRPr="00C42053">
        <w:rPr>
          <w:rFonts w:ascii="Times New Roman" w:hAnsi="Times New Roman" w:cs="Times New Roman"/>
          <w:sz w:val="24"/>
          <w:szCs w:val="24"/>
        </w:rPr>
        <w:t>sekretares</w:t>
      </w:r>
      <w:r w:rsidR="00E63FEC" w:rsidRPr="00C42053">
        <w:rPr>
          <w:rFonts w:ascii="Times New Roman" w:hAnsi="Times New Roman" w:cs="Times New Roman"/>
          <w:sz w:val="24"/>
          <w:szCs w:val="24"/>
        </w:rPr>
        <w:t xml:space="preserve"> juridike. </w:t>
      </w:r>
      <w:r w:rsidR="00400DB5" w:rsidRPr="00E66CFC">
        <w:rPr>
          <w:rFonts w:ascii="Times New Roman" w:hAnsi="Times New Roman" w:cs="Times New Roman"/>
          <w:sz w:val="24"/>
          <w:szCs w:val="24"/>
        </w:rPr>
        <w:t>Ka shtuar se</w:t>
      </w:r>
      <w:r w:rsidR="00400DB5" w:rsidRPr="00C42053">
        <w:rPr>
          <w:rFonts w:ascii="Times New Roman" w:hAnsi="Times New Roman" w:cs="Times New Roman"/>
          <w:sz w:val="24"/>
          <w:szCs w:val="24"/>
        </w:rPr>
        <w:t>, jan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400DB5" w:rsidRPr="00C42053">
        <w:rPr>
          <w:rFonts w:ascii="Times New Roman" w:hAnsi="Times New Roman" w:cs="Times New Roman"/>
          <w:sz w:val="24"/>
          <w:szCs w:val="24"/>
        </w:rPr>
        <w:t xml:space="preserve"> 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400DB5" w:rsidRPr="00C42053">
        <w:rPr>
          <w:rFonts w:ascii="Times New Roman" w:hAnsi="Times New Roman" w:cs="Times New Roman"/>
          <w:sz w:val="24"/>
          <w:szCs w:val="24"/>
        </w:rPr>
        <w:t xml:space="preserve"> paq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400DB5" w:rsidRPr="00C42053">
        <w:rPr>
          <w:rFonts w:ascii="Times New Roman" w:hAnsi="Times New Roman" w:cs="Times New Roman"/>
          <w:sz w:val="24"/>
          <w:szCs w:val="24"/>
        </w:rPr>
        <w:t>ndrueshme pretendimet e pal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400DB5" w:rsidRPr="00C42053">
        <w:rPr>
          <w:rFonts w:ascii="Times New Roman" w:hAnsi="Times New Roman" w:cs="Times New Roman"/>
          <w:sz w:val="24"/>
          <w:szCs w:val="24"/>
        </w:rPr>
        <w:t>s lidhur me procesverbalin e seancës së datës 23.02.2022, sepse n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400DB5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1A1E4C" w:rsidRPr="00C42053">
        <w:rPr>
          <w:rFonts w:ascii="Times New Roman" w:hAnsi="Times New Roman" w:cs="Times New Roman"/>
          <w:sz w:val="24"/>
          <w:szCs w:val="24"/>
        </w:rPr>
        <w:t>faqen e tret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procesverbalit, n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pyetjet e pa</w:t>
      </w:r>
      <w:r w:rsidR="0006667D">
        <w:rPr>
          <w:rFonts w:ascii="Times New Roman" w:hAnsi="Times New Roman" w:cs="Times New Roman"/>
          <w:sz w:val="24"/>
          <w:szCs w:val="24"/>
        </w:rPr>
        <w:t>rashtruara nga e autorizuara e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paditurit p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r ekspertin Dr. </w:t>
      </w:r>
      <w:r w:rsidR="009956C4">
        <w:rPr>
          <w:rFonts w:ascii="Times New Roman" w:hAnsi="Times New Roman" w:cs="Times New Roman"/>
          <w:sz w:val="24"/>
          <w:szCs w:val="24"/>
        </w:rPr>
        <w:t>F.B</w:t>
      </w:r>
      <w:bookmarkStart w:id="0" w:name="_GoBack"/>
      <w:bookmarkEnd w:id="0"/>
      <w:r w:rsidR="001A1E4C" w:rsidRPr="00C42053">
        <w:rPr>
          <w:rFonts w:ascii="Times New Roman" w:hAnsi="Times New Roman" w:cs="Times New Roman"/>
          <w:sz w:val="24"/>
          <w:szCs w:val="24"/>
        </w:rPr>
        <w:t>, se me ekzaminimin mjek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sor 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padit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sit me EMNG dhe ANGCT n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vitin 2022 a mund 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ndryshoj shkalla e invaliditetit, eksperti 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sht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p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rgjigjur se mund 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107F14" w:rsidRPr="00C42053">
        <w:rPr>
          <w:rFonts w:ascii="Times New Roman" w:hAnsi="Times New Roman" w:cs="Times New Roman"/>
          <w:sz w:val="24"/>
          <w:szCs w:val="24"/>
        </w:rPr>
        <w:t>rezultojë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me p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rkeq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sim 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gjendjes por edhe p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rmisim 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saj. Tutje n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DA1FE4">
        <w:rPr>
          <w:rFonts w:ascii="Times New Roman" w:hAnsi="Times New Roman" w:cs="Times New Roman"/>
          <w:sz w:val="24"/>
          <w:szCs w:val="24"/>
        </w:rPr>
        <w:t xml:space="preserve"> deklarimin e tij gjyqtari ka theksuar se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, nuk 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sht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b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r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asnj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ndryshim n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="00107F14" w:rsidRPr="00C42053">
        <w:rPr>
          <w:rFonts w:ascii="Times New Roman" w:hAnsi="Times New Roman" w:cs="Times New Roman"/>
          <w:sz w:val="24"/>
          <w:szCs w:val="24"/>
        </w:rPr>
        <w:t>procesverbal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siç pretendon parashtruesi, nd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rsa pauza 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sht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shpallur n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m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nyr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q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analizohen propozimet e p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rfaq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suesve t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pal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>ve n</w:t>
      </w:r>
      <w:r w:rsidR="00107F14" w:rsidRPr="00C42053">
        <w:rPr>
          <w:rFonts w:ascii="Times New Roman" w:hAnsi="Times New Roman" w:cs="Times New Roman"/>
          <w:sz w:val="24"/>
          <w:szCs w:val="24"/>
        </w:rPr>
        <w:t>ë</w:t>
      </w:r>
      <w:r w:rsidR="001A1E4C" w:rsidRPr="00C42053">
        <w:rPr>
          <w:rFonts w:ascii="Times New Roman" w:hAnsi="Times New Roman" w:cs="Times New Roman"/>
          <w:sz w:val="24"/>
          <w:szCs w:val="24"/>
        </w:rPr>
        <w:t xml:space="preserve"> procedur</w:t>
      </w:r>
      <w:r w:rsidR="00107F14" w:rsidRPr="00C42053">
        <w:rPr>
          <w:rFonts w:ascii="Times New Roman" w:hAnsi="Times New Roman" w:cs="Times New Roman"/>
          <w:sz w:val="24"/>
          <w:szCs w:val="24"/>
        </w:rPr>
        <w:t>ë, e pastaj gjykata t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 xml:space="preserve"> merr aktvendim t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 xml:space="preserve"> bazuar n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 xml:space="preserve"> ekspertizat e veçanërisht t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 xml:space="preserve"> grupit t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 xml:space="preserve"> ekspert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>ve nga Instituti i Mjek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>sis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 xml:space="preserve"> Ligjore n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 xml:space="preserve"> Prishtin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>, nd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>rsa n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 xml:space="preserve"> aktvendimet p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>r propozimet e pal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107F14" w:rsidRPr="00C42053">
        <w:rPr>
          <w:rFonts w:ascii="Times New Roman" w:hAnsi="Times New Roman" w:cs="Times New Roman"/>
          <w:sz w:val="24"/>
          <w:szCs w:val="24"/>
        </w:rPr>
        <w:t xml:space="preserve">ve </w:t>
      </w:r>
      <w:r w:rsidR="00385D0D" w:rsidRPr="00C42053">
        <w:rPr>
          <w:rFonts w:ascii="Times New Roman" w:hAnsi="Times New Roman" w:cs="Times New Roman"/>
          <w:sz w:val="24"/>
          <w:szCs w:val="24"/>
        </w:rPr>
        <w:t>nuk lejohet ankes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85D0D" w:rsidRPr="00C42053">
        <w:rPr>
          <w:rFonts w:ascii="Times New Roman" w:hAnsi="Times New Roman" w:cs="Times New Roman"/>
          <w:sz w:val="24"/>
          <w:szCs w:val="24"/>
        </w:rPr>
        <w:t xml:space="preserve"> e posaçme, nd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85D0D" w:rsidRPr="00C42053">
        <w:rPr>
          <w:rFonts w:ascii="Times New Roman" w:hAnsi="Times New Roman" w:cs="Times New Roman"/>
          <w:sz w:val="24"/>
          <w:szCs w:val="24"/>
        </w:rPr>
        <w:t>rsa a ka qen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85D0D" w:rsidRPr="00C42053">
        <w:rPr>
          <w:rFonts w:ascii="Times New Roman" w:hAnsi="Times New Roman" w:cs="Times New Roman"/>
          <w:sz w:val="24"/>
          <w:szCs w:val="24"/>
        </w:rPr>
        <w:t xml:space="preserve"> vendimi i drejt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85D0D" w:rsidRPr="00C42053">
        <w:rPr>
          <w:rFonts w:ascii="Times New Roman" w:hAnsi="Times New Roman" w:cs="Times New Roman"/>
          <w:sz w:val="24"/>
          <w:szCs w:val="24"/>
        </w:rPr>
        <w:t xml:space="preserve"> apo jo v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85D0D" w:rsidRPr="00C42053">
        <w:rPr>
          <w:rFonts w:ascii="Times New Roman" w:hAnsi="Times New Roman" w:cs="Times New Roman"/>
          <w:sz w:val="24"/>
          <w:szCs w:val="24"/>
        </w:rPr>
        <w:t>rtetohet me rastin e shqyrtimit t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85D0D" w:rsidRPr="00C42053">
        <w:rPr>
          <w:rFonts w:ascii="Times New Roman" w:hAnsi="Times New Roman" w:cs="Times New Roman"/>
          <w:sz w:val="24"/>
          <w:szCs w:val="24"/>
        </w:rPr>
        <w:t xml:space="preserve"> ankes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85D0D" w:rsidRPr="00C42053">
        <w:rPr>
          <w:rFonts w:ascii="Times New Roman" w:hAnsi="Times New Roman" w:cs="Times New Roman"/>
          <w:sz w:val="24"/>
          <w:szCs w:val="24"/>
        </w:rPr>
        <w:t xml:space="preserve">s </w:t>
      </w:r>
      <w:r w:rsidR="003C120D" w:rsidRPr="00C42053">
        <w:rPr>
          <w:rFonts w:ascii="Times New Roman" w:hAnsi="Times New Roman" w:cs="Times New Roman"/>
          <w:sz w:val="24"/>
          <w:szCs w:val="24"/>
        </w:rPr>
        <w:t>nga Gjykata e Apelit e Kosov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C120D" w:rsidRPr="00C42053">
        <w:rPr>
          <w:rFonts w:ascii="Times New Roman" w:hAnsi="Times New Roman" w:cs="Times New Roman"/>
          <w:sz w:val="24"/>
          <w:szCs w:val="24"/>
        </w:rPr>
        <w:t>s, pas vendosjes së çështjes n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C120D" w:rsidRPr="00C42053">
        <w:rPr>
          <w:rFonts w:ascii="Times New Roman" w:hAnsi="Times New Roman" w:cs="Times New Roman"/>
          <w:sz w:val="24"/>
          <w:szCs w:val="24"/>
        </w:rPr>
        <w:t xml:space="preserve"> m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C120D" w:rsidRPr="00C42053">
        <w:rPr>
          <w:rFonts w:ascii="Times New Roman" w:hAnsi="Times New Roman" w:cs="Times New Roman"/>
          <w:sz w:val="24"/>
          <w:szCs w:val="24"/>
        </w:rPr>
        <w:t>nyr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C120D" w:rsidRPr="00C42053">
        <w:rPr>
          <w:rFonts w:ascii="Times New Roman" w:hAnsi="Times New Roman" w:cs="Times New Roman"/>
          <w:sz w:val="24"/>
          <w:szCs w:val="24"/>
        </w:rPr>
        <w:t xml:space="preserve"> meritore, pa prejudikuar aktgjykimin e shkall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C120D" w:rsidRPr="00C42053">
        <w:rPr>
          <w:rFonts w:ascii="Times New Roman" w:hAnsi="Times New Roman" w:cs="Times New Roman"/>
          <w:sz w:val="24"/>
          <w:szCs w:val="24"/>
        </w:rPr>
        <w:t>s s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C120D" w:rsidRPr="00C42053">
        <w:rPr>
          <w:rFonts w:ascii="Times New Roman" w:hAnsi="Times New Roman" w:cs="Times New Roman"/>
          <w:sz w:val="24"/>
          <w:szCs w:val="24"/>
        </w:rPr>
        <w:t xml:space="preserve"> par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C120D" w:rsidRPr="00C42053">
        <w:rPr>
          <w:rFonts w:ascii="Times New Roman" w:hAnsi="Times New Roman" w:cs="Times New Roman"/>
          <w:sz w:val="24"/>
          <w:szCs w:val="24"/>
        </w:rPr>
        <w:t>. Dhe n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C120D" w:rsidRPr="00C42053">
        <w:rPr>
          <w:rFonts w:ascii="Times New Roman" w:hAnsi="Times New Roman" w:cs="Times New Roman"/>
          <w:sz w:val="24"/>
          <w:szCs w:val="24"/>
        </w:rPr>
        <w:t xml:space="preserve"> fund, i ka propozuar Autoritetit Kompetent t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C120D" w:rsidRPr="00C42053">
        <w:rPr>
          <w:rFonts w:ascii="Times New Roman" w:hAnsi="Times New Roman" w:cs="Times New Roman"/>
          <w:sz w:val="24"/>
          <w:szCs w:val="24"/>
        </w:rPr>
        <w:t xml:space="preserve"> Gjykat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C120D" w:rsidRPr="00C42053">
        <w:rPr>
          <w:rFonts w:ascii="Times New Roman" w:hAnsi="Times New Roman" w:cs="Times New Roman"/>
          <w:sz w:val="24"/>
          <w:szCs w:val="24"/>
        </w:rPr>
        <w:t>s Themelore n</w:t>
      </w:r>
      <w:r w:rsidR="005C0F14" w:rsidRPr="00C42053">
        <w:rPr>
          <w:rFonts w:ascii="Times New Roman" w:hAnsi="Times New Roman" w:cs="Times New Roman"/>
          <w:sz w:val="24"/>
          <w:szCs w:val="24"/>
        </w:rPr>
        <w:t>ë</w:t>
      </w:r>
      <w:r w:rsidR="003C120D" w:rsidRPr="00C42053">
        <w:rPr>
          <w:rFonts w:ascii="Times New Roman" w:hAnsi="Times New Roman" w:cs="Times New Roman"/>
          <w:sz w:val="24"/>
          <w:szCs w:val="24"/>
        </w:rPr>
        <w:t xml:space="preserve"> Pr</w:t>
      </w:r>
      <w:r w:rsidR="005C0F14" w:rsidRPr="00C42053">
        <w:rPr>
          <w:rFonts w:ascii="Times New Roman" w:hAnsi="Times New Roman" w:cs="Times New Roman"/>
          <w:sz w:val="24"/>
          <w:szCs w:val="24"/>
        </w:rPr>
        <w:t>ishtinë, që në mungesë të provave ta refuzon si të pabazuar  ankesën e parashtruesit.</w:t>
      </w:r>
    </w:p>
    <w:p w:rsidR="00417192" w:rsidRPr="00C42053" w:rsidRDefault="0033426A" w:rsidP="00337A46">
      <w:pPr>
        <w:jc w:val="both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>Autoriteti kompetent i Gjykat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Pr="00C42053">
        <w:rPr>
          <w:rFonts w:ascii="Times New Roman" w:hAnsi="Times New Roman" w:cs="Times New Roman"/>
          <w:sz w:val="24"/>
          <w:szCs w:val="24"/>
        </w:rPr>
        <w:t>s Themelore n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Pr="00C42053">
        <w:rPr>
          <w:rFonts w:ascii="Times New Roman" w:hAnsi="Times New Roman" w:cs="Times New Roman"/>
          <w:sz w:val="24"/>
          <w:szCs w:val="24"/>
        </w:rPr>
        <w:t xml:space="preserve"> Prishtin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="00AC7F69" w:rsidRPr="00C42053">
        <w:rPr>
          <w:rFonts w:ascii="Times New Roman" w:hAnsi="Times New Roman" w:cs="Times New Roman"/>
          <w:sz w:val="24"/>
          <w:szCs w:val="24"/>
        </w:rPr>
        <w:t>, pas shqy</w:t>
      </w:r>
      <w:r w:rsidRPr="00C42053">
        <w:rPr>
          <w:rFonts w:ascii="Times New Roman" w:hAnsi="Times New Roman" w:cs="Times New Roman"/>
          <w:sz w:val="24"/>
          <w:szCs w:val="24"/>
        </w:rPr>
        <w:t>rtimit dhe vler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Pr="00C42053">
        <w:rPr>
          <w:rFonts w:ascii="Times New Roman" w:hAnsi="Times New Roman" w:cs="Times New Roman"/>
          <w:sz w:val="24"/>
          <w:szCs w:val="24"/>
        </w:rPr>
        <w:t>simit t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Pr="00C42053">
        <w:rPr>
          <w:rFonts w:ascii="Times New Roman" w:hAnsi="Times New Roman" w:cs="Times New Roman"/>
          <w:sz w:val="24"/>
          <w:szCs w:val="24"/>
        </w:rPr>
        <w:t xml:space="preserve"> shkresave t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Pr="00C42053">
        <w:rPr>
          <w:rFonts w:ascii="Times New Roman" w:hAnsi="Times New Roman" w:cs="Times New Roman"/>
          <w:sz w:val="24"/>
          <w:szCs w:val="24"/>
        </w:rPr>
        <w:t xml:space="preserve"> l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Pr="00C42053">
        <w:rPr>
          <w:rFonts w:ascii="Times New Roman" w:hAnsi="Times New Roman" w:cs="Times New Roman"/>
          <w:sz w:val="24"/>
          <w:szCs w:val="24"/>
        </w:rPr>
        <w:t>nd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Pr="00C42053">
        <w:rPr>
          <w:rFonts w:ascii="Times New Roman" w:hAnsi="Times New Roman" w:cs="Times New Roman"/>
          <w:sz w:val="24"/>
          <w:szCs w:val="24"/>
        </w:rPr>
        <w:t>s</w:t>
      </w:r>
      <w:r w:rsidR="00910C02" w:rsidRPr="00C42053">
        <w:rPr>
          <w:rFonts w:ascii="Times New Roman" w:hAnsi="Times New Roman" w:cs="Times New Roman"/>
          <w:sz w:val="24"/>
          <w:szCs w:val="24"/>
        </w:rPr>
        <w:t>, deklarimit t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="00BA406E" w:rsidRPr="00C42053">
        <w:rPr>
          <w:rFonts w:ascii="Times New Roman" w:hAnsi="Times New Roman" w:cs="Times New Roman"/>
          <w:sz w:val="24"/>
          <w:szCs w:val="24"/>
        </w:rPr>
        <w:t xml:space="preserve"> gjyqtarit</w:t>
      </w:r>
      <w:r w:rsidR="00910C02" w:rsidRPr="00C42053">
        <w:rPr>
          <w:rFonts w:ascii="Times New Roman" w:hAnsi="Times New Roman" w:cs="Times New Roman"/>
          <w:sz w:val="24"/>
          <w:szCs w:val="24"/>
        </w:rPr>
        <w:t xml:space="preserve"> </w:t>
      </w:r>
      <w:r w:rsidRPr="00C42053">
        <w:rPr>
          <w:rFonts w:ascii="Times New Roman" w:hAnsi="Times New Roman" w:cs="Times New Roman"/>
          <w:sz w:val="24"/>
          <w:szCs w:val="24"/>
        </w:rPr>
        <w:t>dhe pretendimeve t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Pr="00C42053">
        <w:rPr>
          <w:rFonts w:ascii="Times New Roman" w:hAnsi="Times New Roman" w:cs="Times New Roman"/>
          <w:sz w:val="24"/>
          <w:szCs w:val="24"/>
        </w:rPr>
        <w:t xml:space="preserve"> parash</w:t>
      </w:r>
      <w:r w:rsidR="001A5DAF" w:rsidRPr="00C42053">
        <w:rPr>
          <w:rFonts w:ascii="Times New Roman" w:hAnsi="Times New Roman" w:cs="Times New Roman"/>
          <w:sz w:val="24"/>
          <w:szCs w:val="24"/>
        </w:rPr>
        <w:t>truesve</w:t>
      </w:r>
      <w:r w:rsidR="007E5605" w:rsidRPr="00C42053">
        <w:rPr>
          <w:rFonts w:ascii="Times New Roman" w:hAnsi="Times New Roman" w:cs="Times New Roman"/>
          <w:sz w:val="24"/>
          <w:szCs w:val="24"/>
        </w:rPr>
        <w:t xml:space="preserve"> t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="00910C02" w:rsidRPr="00C42053">
        <w:rPr>
          <w:rFonts w:ascii="Times New Roman" w:hAnsi="Times New Roman" w:cs="Times New Roman"/>
          <w:sz w:val="24"/>
          <w:szCs w:val="24"/>
        </w:rPr>
        <w:t xml:space="preserve"> ankes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="00910C02" w:rsidRPr="00C42053">
        <w:rPr>
          <w:rFonts w:ascii="Times New Roman" w:hAnsi="Times New Roman" w:cs="Times New Roman"/>
          <w:sz w:val="24"/>
          <w:szCs w:val="24"/>
        </w:rPr>
        <w:t>s, ka vler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="00910C02" w:rsidRPr="00C42053">
        <w:rPr>
          <w:rFonts w:ascii="Times New Roman" w:hAnsi="Times New Roman" w:cs="Times New Roman"/>
          <w:sz w:val="24"/>
          <w:szCs w:val="24"/>
        </w:rPr>
        <w:t>suar se nuk ka dyshim t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="00910C02" w:rsidRPr="00C42053">
        <w:rPr>
          <w:rFonts w:ascii="Times New Roman" w:hAnsi="Times New Roman" w:cs="Times New Roman"/>
          <w:sz w:val="24"/>
          <w:szCs w:val="24"/>
        </w:rPr>
        <w:t xml:space="preserve"> arsyesh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="00910C02" w:rsidRPr="00C42053">
        <w:rPr>
          <w:rFonts w:ascii="Times New Roman" w:hAnsi="Times New Roman" w:cs="Times New Roman"/>
          <w:sz w:val="24"/>
          <w:szCs w:val="24"/>
        </w:rPr>
        <w:t>m p</w:t>
      </w:r>
      <w:r w:rsidR="00A92C14" w:rsidRPr="00C42053">
        <w:rPr>
          <w:rFonts w:ascii="Times New Roman" w:hAnsi="Times New Roman" w:cs="Times New Roman"/>
          <w:sz w:val="24"/>
          <w:szCs w:val="24"/>
        </w:rPr>
        <w:t>ë</w:t>
      </w:r>
      <w:r w:rsidR="00910C02" w:rsidRPr="00C42053">
        <w:rPr>
          <w:rFonts w:ascii="Times New Roman" w:hAnsi="Times New Roman" w:cs="Times New Roman"/>
          <w:sz w:val="24"/>
          <w:szCs w:val="24"/>
        </w:rPr>
        <w:t xml:space="preserve">r </w:t>
      </w:r>
      <w:r w:rsidR="00E33C20" w:rsidRPr="00C42053">
        <w:rPr>
          <w:rFonts w:ascii="Times New Roman" w:hAnsi="Times New Roman" w:cs="Times New Roman"/>
          <w:sz w:val="24"/>
          <w:szCs w:val="24"/>
        </w:rPr>
        <w:t>inicim të procedurës</w:t>
      </w:r>
      <w:r w:rsidR="00637981" w:rsidRPr="00C42053">
        <w:rPr>
          <w:rFonts w:ascii="Times New Roman" w:hAnsi="Times New Roman" w:cs="Times New Roman"/>
          <w:sz w:val="24"/>
          <w:szCs w:val="24"/>
        </w:rPr>
        <w:t xml:space="preserve"> disiplinore ndaj gjyqtarit </w:t>
      </w:r>
      <w:r w:rsidR="0006667D">
        <w:rPr>
          <w:rFonts w:ascii="Times New Roman" w:hAnsi="Times New Roman" w:cs="Times New Roman"/>
          <w:sz w:val="24"/>
          <w:szCs w:val="24"/>
        </w:rPr>
        <w:t>D.B</w:t>
      </w:r>
      <w:r w:rsidR="00417CA6" w:rsidRPr="00C42053">
        <w:rPr>
          <w:rFonts w:ascii="Times New Roman" w:hAnsi="Times New Roman" w:cs="Times New Roman"/>
          <w:sz w:val="24"/>
          <w:szCs w:val="24"/>
        </w:rPr>
        <w:t>.</w:t>
      </w:r>
    </w:p>
    <w:p w:rsidR="00987FBA" w:rsidRDefault="00F21A1F" w:rsidP="00F21A1F">
      <w:pPr>
        <w:jc w:val="both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 xml:space="preserve">Autoriteti i kësaj Gjykate bazuar në faktet e çështjes ka gjetur se, nuk ka baza të arsyeshme për </w:t>
      </w:r>
      <w:r w:rsidR="004F161B" w:rsidRPr="00C42053">
        <w:rPr>
          <w:rFonts w:ascii="Times New Roman" w:hAnsi="Times New Roman" w:cs="Times New Roman"/>
          <w:sz w:val="24"/>
          <w:szCs w:val="24"/>
        </w:rPr>
        <w:t>inicimin e hetimeve p</w:t>
      </w:r>
      <w:r w:rsidR="002F5843" w:rsidRPr="00C42053">
        <w:rPr>
          <w:rFonts w:ascii="Times New Roman" w:hAnsi="Times New Roman" w:cs="Times New Roman"/>
          <w:sz w:val="24"/>
          <w:szCs w:val="24"/>
        </w:rPr>
        <w:t>ë</w:t>
      </w:r>
      <w:r w:rsidR="004F161B" w:rsidRPr="00C42053">
        <w:rPr>
          <w:rFonts w:ascii="Times New Roman" w:hAnsi="Times New Roman" w:cs="Times New Roman"/>
          <w:sz w:val="24"/>
          <w:szCs w:val="24"/>
        </w:rPr>
        <w:t>r shkelje</w:t>
      </w:r>
      <w:r w:rsidRPr="00C42053">
        <w:rPr>
          <w:rFonts w:ascii="Times New Roman" w:hAnsi="Times New Roman" w:cs="Times New Roman"/>
          <w:sz w:val="24"/>
          <w:szCs w:val="24"/>
        </w:rPr>
        <w:t xml:space="preserve"> dis</w:t>
      </w:r>
      <w:r w:rsidR="001D087D" w:rsidRPr="00C42053">
        <w:rPr>
          <w:rFonts w:ascii="Times New Roman" w:hAnsi="Times New Roman" w:cs="Times New Roman"/>
          <w:sz w:val="24"/>
          <w:szCs w:val="24"/>
        </w:rPr>
        <w:t xml:space="preserve">iplinore në veprimet e </w:t>
      </w:r>
      <w:r w:rsidR="00637981" w:rsidRPr="00C42053">
        <w:rPr>
          <w:rFonts w:ascii="Times New Roman" w:hAnsi="Times New Roman" w:cs="Times New Roman"/>
          <w:sz w:val="24"/>
          <w:szCs w:val="24"/>
        </w:rPr>
        <w:t xml:space="preserve">gjyqtarit </w:t>
      </w:r>
      <w:r w:rsidR="0006667D">
        <w:rPr>
          <w:rFonts w:ascii="Times New Roman" w:hAnsi="Times New Roman" w:cs="Times New Roman"/>
          <w:sz w:val="24"/>
          <w:szCs w:val="24"/>
        </w:rPr>
        <w:t xml:space="preserve">D.B </w:t>
      </w:r>
      <w:r w:rsidR="001D087D" w:rsidRPr="00C42053">
        <w:rPr>
          <w:rFonts w:ascii="Times New Roman" w:hAnsi="Times New Roman" w:cs="Times New Roman"/>
          <w:sz w:val="24"/>
          <w:szCs w:val="24"/>
        </w:rPr>
        <w:t xml:space="preserve">lidhur me </w:t>
      </w:r>
      <w:r w:rsidR="00082FC9" w:rsidRPr="00C42053">
        <w:rPr>
          <w:rFonts w:ascii="Times New Roman" w:hAnsi="Times New Roman" w:cs="Times New Roman"/>
          <w:sz w:val="24"/>
          <w:szCs w:val="24"/>
        </w:rPr>
        <w:t xml:space="preserve">aktvendimin </w:t>
      </w:r>
      <w:r w:rsidRPr="00C42053">
        <w:rPr>
          <w:rFonts w:ascii="Times New Roman" w:hAnsi="Times New Roman" w:cs="Times New Roman"/>
          <w:sz w:val="24"/>
          <w:szCs w:val="24"/>
        </w:rPr>
        <w:t xml:space="preserve">e </w:t>
      </w:r>
      <w:r w:rsidR="00EA5097" w:rsidRPr="00C42053">
        <w:rPr>
          <w:rFonts w:ascii="Times New Roman" w:hAnsi="Times New Roman" w:cs="Times New Roman"/>
          <w:sz w:val="24"/>
          <w:szCs w:val="24"/>
        </w:rPr>
        <w:t>m</w:t>
      </w:r>
      <w:r w:rsidR="00EA5097">
        <w:rPr>
          <w:rFonts w:ascii="Times New Roman" w:hAnsi="Times New Roman" w:cs="Times New Roman"/>
          <w:sz w:val="24"/>
          <w:szCs w:val="24"/>
        </w:rPr>
        <w:t>a</w:t>
      </w:r>
      <w:r w:rsidR="00EA5097" w:rsidRPr="00C42053">
        <w:rPr>
          <w:rFonts w:ascii="Times New Roman" w:hAnsi="Times New Roman" w:cs="Times New Roman"/>
          <w:sz w:val="24"/>
          <w:szCs w:val="24"/>
        </w:rPr>
        <w:t>rrë</w:t>
      </w:r>
      <w:r w:rsidR="002140F2" w:rsidRPr="00C42053">
        <w:rPr>
          <w:rFonts w:ascii="Times New Roman" w:hAnsi="Times New Roman" w:cs="Times New Roman"/>
          <w:sz w:val="24"/>
          <w:szCs w:val="24"/>
        </w:rPr>
        <w:t xml:space="preserve"> dhe seancat gjyqësore</w:t>
      </w:r>
      <w:r w:rsidR="004F161B" w:rsidRPr="00C42053">
        <w:rPr>
          <w:rFonts w:ascii="Times New Roman" w:hAnsi="Times New Roman" w:cs="Times New Roman"/>
          <w:sz w:val="24"/>
          <w:szCs w:val="24"/>
        </w:rPr>
        <w:t>,</w:t>
      </w:r>
      <w:r w:rsidRPr="00C42053">
        <w:rPr>
          <w:rFonts w:ascii="Times New Roman" w:hAnsi="Times New Roman" w:cs="Times New Roman"/>
          <w:sz w:val="24"/>
          <w:szCs w:val="24"/>
        </w:rPr>
        <w:t xml:space="preserve"> p</w:t>
      </w:r>
      <w:r w:rsidR="004F161B" w:rsidRPr="00C42053">
        <w:rPr>
          <w:rFonts w:ascii="Times New Roman" w:hAnsi="Times New Roman" w:cs="Times New Roman"/>
          <w:sz w:val="24"/>
          <w:szCs w:val="24"/>
        </w:rPr>
        <w:t>ë</w:t>
      </w:r>
      <w:r w:rsidRPr="00C42053">
        <w:rPr>
          <w:rFonts w:ascii="Times New Roman" w:hAnsi="Times New Roman" w:cs="Times New Roman"/>
          <w:sz w:val="24"/>
          <w:szCs w:val="24"/>
        </w:rPr>
        <w:t xml:space="preserve">r të </w:t>
      </w:r>
      <w:r w:rsidR="002140F2" w:rsidRPr="00C42053">
        <w:rPr>
          <w:rFonts w:ascii="Times New Roman" w:hAnsi="Times New Roman" w:cs="Times New Roman"/>
          <w:sz w:val="24"/>
          <w:szCs w:val="24"/>
        </w:rPr>
        <w:t>cilat parashtruesi është</w:t>
      </w:r>
      <w:r w:rsidR="001D087D" w:rsidRPr="00C42053">
        <w:rPr>
          <w:rFonts w:ascii="Times New Roman" w:hAnsi="Times New Roman" w:cs="Times New Roman"/>
          <w:sz w:val="24"/>
          <w:szCs w:val="24"/>
        </w:rPr>
        <w:t xml:space="preserve"> ankuar.</w:t>
      </w:r>
    </w:p>
    <w:p w:rsidR="00987FBA" w:rsidRPr="00EA5097" w:rsidRDefault="00987FBA" w:rsidP="00DA1F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6CFC">
        <w:rPr>
          <w:rFonts w:ascii="Times New Roman" w:hAnsi="Times New Roman" w:cs="Times New Roman"/>
          <w:sz w:val="24"/>
          <w:szCs w:val="24"/>
        </w:rPr>
        <w:t>Lidhur me pretendimin e parashtruesit se gjyqtari i çështjes ka ndryshuar fjalët e ekspertit në procesverbal, Autoriteti Kompetent nuk ka gjetur bazë lidhur me këtë pretendim, por konstaton se në seancën e datës  23.02.2022 ka pasur vërejte në procesverbal nga e autorizuara e të paditurit dhe këto vërejte janë konstatuar në procesverbalin e seancës në fjalë.</w:t>
      </w:r>
    </w:p>
    <w:p w:rsidR="00DA1FE4" w:rsidRPr="00C42053" w:rsidRDefault="00987FBA" w:rsidP="00DA1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Ndërsa, l</w:t>
      </w:r>
      <w:r w:rsidR="00055A72" w:rsidRPr="00C42053">
        <w:rPr>
          <w:rFonts w:ascii="Times New Roman" w:hAnsi="Times New Roman" w:cs="Times New Roman"/>
          <w:sz w:val="24"/>
          <w:szCs w:val="24"/>
        </w:rPr>
        <w:t xml:space="preserve">idhur me pretendimin e </w:t>
      </w:r>
      <w:r w:rsidR="00D37FFA" w:rsidRPr="00C42053">
        <w:rPr>
          <w:rFonts w:ascii="Times New Roman" w:hAnsi="Times New Roman" w:cs="Times New Roman"/>
          <w:sz w:val="24"/>
          <w:szCs w:val="24"/>
        </w:rPr>
        <w:t>palës</w:t>
      </w:r>
      <w:r w:rsidR="00055A72" w:rsidRPr="00C42053">
        <w:rPr>
          <w:rFonts w:ascii="Times New Roman" w:hAnsi="Times New Roman" w:cs="Times New Roman"/>
          <w:sz w:val="24"/>
          <w:szCs w:val="24"/>
        </w:rPr>
        <w:t xml:space="preserve"> ankuese se</w:t>
      </w:r>
      <w:r w:rsidR="00637981" w:rsidRPr="00C42053">
        <w:rPr>
          <w:rFonts w:ascii="Times New Roman" w:hAnsi="Times New Roman" w:cs="Times New Roman"/>
          <w:sz w:val="24"/>
          <w:szCs w:val="24"/>
        </w:rPr>
        <w:t xml:space="preserve"> gjyqtarit </w:t>
      </w:r>
      <w:r w:rsidR="003552C6">
        <w:rPr>
          <w:rFonts w:ascii="Times New Roman" w:hAnsi="Times New Roman" w:cs="Times New Roman"/>
          <w:sz w:val="24"/>
          <w:szCs w:val="24"/>
        </w:rPr>
        <w:t xml:space="preserve">D.B </w:t>
      </w:r>
      <w:r w:rsidR="00D37FFA" w:rsidRPr="00C42053">
        <w:t xml:space="preserve"> </w:t>
      </w:r>
      <w:r w:rsidR="00637981" w:rsidRPr="00C42053">
        <w:rPr>
          <w:rFonts w:ascii="Times New Roman" w:hAnsi="Times New Roman" w:cs="Times New Roman"/>
          <w:sz w:val="24"/>
          <w:szCs w:val="24"/>
        </w:rPr>
        <w:t>ka qenë i njëanshëm</w:t>
      </w:r>
      <w:r w:rsidR="00D37FFA" w:rsidRPr="00C42053">
        <w:rPr>
          <w:rFonts w:ascii="Times New Roman" w:hAnsi="Times New Roman" w:cs="Times New Roman"/>
          <w:sz w:val="24"/>
          <w:szCs w:val="24"/>
        </w:rPr>
        <w:t xml:space="preserve"> në veprimet e tij gjatë </w:t>
      </w:r>
      <w:r w:rsidR="00C42053" w:rsidRPr="00C42053">
        <w:rPr>
          <w:rFonts w:ascii="Times New Roman" w:hAnsi="Times New Roman" w:cs="Times New Roman"/>
          <w:sz w:val="24"/>
          <w:szCs w:val="24"/>
        </w:rPr>
        <w:t>seancës së datës 23.02.2022</w:t>
      </w:r>
      <w:r w:rsidR="004E1D2D" w:rsidRPr="00C42053">
        <w:rPr>
          <w:rFonts w:ascii="Times New Roman" w:hAnsi="Times New Roman" w:cs="Times New Roman"/>
          <w:sz w:val="24"/>
          <w:szCs w:val="24"/>
        </w:rPr>
        <w:t xml:space="preserve">, konkretisht me mos aprovimin e </w:t>
      </w:r>
      <w:r w:rsidR="00C42053" w:rsidRPr="00C42053">
        <w:rPr>
          <w:rFonts w:ascii="Times New Roman" w:hAnsi="Times New Roman" w:cs="Times New Roman"/>
          <w:sz w:val="24"/>
          <w:szCs w:val="24"/>
        </w:rPr>
        <w:t xml:space="preserve">propozimit të së autorizuarës së të paditurit lidhur me ekzaminimet </w:t>
      </w:r>
      <w:r w:rsidR="00DA1FE4">
        <w:rPr>
          <w:rFonts w:ascii="Times New Roman" w:hAnsi="Times New Roman" w:cs="Times New Roman"/>
          <w:sz w:val="24"/>
          <w:szCs w:val="24"/>
        </w:rPr>
        <w:t>shtesë mjekësore për paditësin,</w:t>
      </w:r>
      <w:r w:rsidR="00DA1FE4" w:rsidRPr="00C42053">
        <w:rPr>
          <w:rFonts w:ascii="Times New Roman" w:hAnsi="Times New Roman" w:cs="Times New Roman"/>
          <w:sz w:val="24"/>
          <w:szCs w:val="24"/>
        </w:rPr>
        <w:t xml:space="preserve"> Autoriteti Kompetent i Gjykatës Themelore në Prishtinë vlerëson se nuk është shkelur parimi i trajtimit të </w:t>
      </w:r>
      <w:r w:rsidR="00DA1FE4" w:rsidRPr="00C42053">
        <w:rPr>
          <w:rFonts w:ascii="Times New Roman" w:hAnsi="Times New Roman" w:cs="Times New Roman"/>
          <w:sz w:val="24"/>
          <w:szCs w:val="24"/>
        </w:rPr>
        <w:lastRenderedPageBreak/>
        <w:t xml:space="preserve">barabartë të palëve në procedurë, i përcaktuar me dispozitën e nenit 5, par.2, nën-paragrafi 2.2 të Ligjit Nr.06/L-057 Për Përgjegjësinë Disiplinore të Gjyqtarëve dhe Prokurorëve, sepse për mënyrën e vendosjes së çështjes, gjyqtari vepron konform ligjit, në bazë të bindjes së lirë, pa asnjë presion apo ndikim nga kushdo qoftë, bazuar në provat/shkresat e lëndës, të thënat e palëve në procedurë si dhe legjislacionit në fuqi.  </w:t>
      </w:r>
    </w:p>
    <w:p w:rsidR="00E713B5" w:rsidRPr="00C42053" w:rsidRDefault="00987FBA" w:rsidP="00E713B5">
      <w:pPr>
        <w:jc w:val="both"/>
        <w:rPr>
          <w:rFonts w:ascii="Times New Roman" w:hAnsi="Times New Roman" w:cs="Times New Roman"/>
          <w:sz w:val="24"/>
          <w:szCs w:val="24"/>
        </w:rPr>
      </w:pPr>
      <w:r w:rsidRPr="00E66CFC">
        <w:rPr>
          <w:rFonts w:ascii="Times New Roman" w:hAnsi="Times New Roman" w:cs="Times New Roman"/>
          <w:sz w:val="24"/>
          <w:szCs w:val="24"/>
        </w:rPr>
        <w:t>Për më tepër,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E4">
        <w:rPr>
          <w:rFonts w:ascii="Times New Roman" w:hAnsi="Times New Roman" w:cs="Times New Roman"/>
          <w:sz w:val="24"/>
          <w:szCs w:val="24"/>
        </w:rPr>
        <w:t>Autoriteti Kompetent i kësaj gjykate vlerëson se për aplikimin e gabuar të së drejtës materiale apo procedurale nga ana e gjyqtarit/ve gjatë punës së tyre, mund të jetë shkak për ushtrimin mjeteve të rregullta apo të jashtëzakonshme në gjykatat e instancave më të larta nga pala e pakënaqur qoftë ndaj aktvendimit ku lejohet ankesa, qoftë ndaj aktgjykimit, por nuk mund të konsiderohet shkelje disiplinore dhe për këtë vlerëson se nuk është shkelur parimi i pavarësisë dhe paanësisë i përcaktuar me dispozitën e nenit 5, par.2, nën-paragrafi 2.1 të Ligjit Nr.06/L-057 Për Përgjegjësinë Disiplinore të Gjyqtarëve dhe Prokurorëve.</w:t>
      </w:r>
    </w:p>
    <w:p w:rsidR="008E03A9" w:rsidRPr="00C42053" w:rsidRDefault="008E03A9" w:rsidP="008E03A9">
      <w:pPr>
        <w:jc w:val="both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>Andaj, Autoriteti Kompetent i Gjykatës Themelore në Prishtinë lidhur me ankesën e ushtruar, bazuar në të dhënat e përshkruara më lartë</w:t>
      </w:r>
      <w:r w:rsidR="00817327" w:rsidRPr="00C42053">
        <w:rPr>
          <w:rFonts w:ascii="Times New Roman" w:hAnsi="Times New Roman" w:cs="Times New Roman"/>
          <w:sz w:val="24"/>
          <w:szCs w:val="24"/>
        </w:rPr>
        <w:t>,</w:t>
      </w:r>
      <w:r w:rsidRPr="00C42053">
        <w:rPr>
          <w:rFonts w:ascii="Times New Roman" w:hAnsi="Times New Roman" w:cs="Times New Roman"/>
          <w:sz w:val="24"/>
          <w:szCs w:val="24"/>
        </w:rPr>
        <w:t xml:space="preserve"> vlerësoj se nuk ka bazë të arsyeshme të besoj se gjyqtari ka kryer shkelje disiplinore, për t’i parashtruar Këshillit Gjyqësor të Kosovës kërkesë për fillimin e hetimeve disiplinore.</w:t>
      </w:r>
    </w:p>
    <w:p w:rsidR="006B34D0" w:rsidRPr="00C42053" w:rsidRDefault="008E03A9" w:rsidP="00412E2A">
      <w:pPr>
        <w:jc w:val="both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>Nga të</w:t>
      </w:r>
      <w:r w:rsidR="00B55D7B" w:rsidRPr="00C42053">
        <w:rPr>
          <w:rFonts w:ascii="Times New Roman" w:hAnsi="Times New Roman" w:cs="Times New Roman"/>
          <w:sz w:val="24"/>
          <w:szCs w:val="24"/>
        </w:rPr>
        <w:t xml:space="preserve"> cekurat më lartë, në bazë të ne</w:t>
      </w:r>
      <w:r w:rsidRPr="00C42053">
        <w:rPr>
          <w:rFonts w:ascii="Times New Roman" w:hAnsi="Times New Roman" w:cs="Times New Roman"/>
          <w:sz w:val="24"/>
          <w:szCs w:val="24"/>
        </w:rPr>
        <w:t>n</w:t>
      </w:r>
      <w:r w:rsidR="00B55D7B" w:rsidRPr="00C42053">
        <w:rPr>
          <w:rFonts w:ascii="Times New Roman" w:hAnsi="Times New Roman" w:cs="Times New Roman"/>
          <w:sz w:val="24"/>
          <w:szCs w:val="24"/>
        </w:rPr>
        <w:t>it 7, paragrafi 3, të Rregullore</w:t>
      </w:r>
      <w:r w:rsidRPr="00C42053">
        <w:rPr>
          <w:rFonts w:ascii="Times New Roman" w:hAnsi="Times New Roman" w:cs="Times New Roman"/>
          <w:sz w:val="24"/>
          <w:szCs w:val="24"/>
        </w:rPr>
        <w:t>s Nr.05/2019, u vendos si në dispozitiv të këtij vendimi.</w:t>
      </w:r>
    </w:p>
    <w:p w:rsidR="002140F2" w:rsidRPr="00C42053" w:rsidRDefault="002140F2" w:rsidP="008E03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3A9" w:rsidRPr="00C42053" w:rsidRDefault="008E03A9" w:rsidP="008E03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>GJYKATA THEMELORE NË PRISHTINË</w:t>
      </w:r>
    </w:p>
    <w:p w:rsidR="001D087D" w:rsidRPr="00C42053" w:rsidRDefault="00650820" w:rsidP="003145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>AD/GJTHPR/</w:t>
      </w:r>
      <w:r w:rsidR="002140F2" w:rsidRPr="00C42053">
        <w:rPr>
          <w:rFonts w:ascii="Times New Roman" w:hAnsi="Times New Roman" w:cs="Times New Roman"/>
          <w:sz w:val="24"/>
          <w:szCs w:val="24"/>
        </w:rPr>
        <w:t>15</w:t>
      </w:r>
      <w:r w:rsidRPr="00C42053">
        <w:rPr>
          <w:rFonts w:ascii="Times New Roman" w:hAnsi="Times New Roman" w:cs="Times New Roman"/>
          <w:sz w:val="24"/>
          <w:szCs w:val="24"/>
        </w:rPr>
        <w:t>/22</w:t>
      </w:r>
      <w:r w:rsidR="008E03A9" w:rsidRPr="00C42053">
        <w:rPr>
          <w:rFonts w:ascii="Times New Roman" w:hAnsi="Times New Roman" w:cs="Times New Roman"/>
          <w:sz w:val="24"/>
          <w:szCs w:val="24"/>
        </w:rPr>
        <w:t>, m</w:t>
      </w:r>
      <w:r w:rsidR="001369CA" w:rsidRPr="00C42053">
        <w:rPr>
          <w:rFonts w:ascii="Times New Roman" w:hAnsi="Times New Roman" w:cs="Times New Roman"/>
          <w:sz w:val="24"/>
          <w:szCs w:val="24"/>
        </w:rPr>
        <w:t>e</w:t>
      </w:r>
      <w:r w:rsidR="00B55D7B" w:rsidRPr="00C42053">
        <w:rPr>
          <w:rFonts w:ascii="Times New Roman" w:hAnsi="Times New Roman" w:cs="Times New Roman"/>
          <w:sz w:val="24"/>
          <w:szCs w:val="24"/>
        </w:rPr>
        <w:t xml:space="preserve"> datë </w:t>
      </w:r>
      <w:r w:rsidR="00E66CFC">
        <w:rPr>
          <w:rFonts w:ascii="Times New Roman" w:hAnsi="Times New Roman" w:cs="Times New Roman"/>
          <w:sz w:val="24"/>
          <w:szCs w:val="24"/>
        </w:rPr>
        <w:t>05</w:t>
      </w:r>
      <w:r w:rsidR="008E03A9" w:rsidRPr="00C42053">
        <w:rPr>
          <w:rFonts w:ascii="Times New Roman" w:hAnsi="Times New Roman" w:cs="Times New Roman"/>
          <w:sz w:val="24"/>
          <w:szCs w:val="24"/>
        </w:rPr>
        <w:t>.</w:t>
      </w:r>
      <w:r w:rsidR="00E66CFC">
        <w:rPr>
          <w:rFonts w:ascii="Times New Roman" w:hAnsi="Times New Roman" w:cs="Times New Roman"/>
          <w:sz w:val="24"/>
          <w:szCs w:val="24"/>
        </w:rPr>
        <w:t>04</w:t>
      </w:r>
      <w:r w:rsidR="001369CA" w:rsidRPr="00C42053">
        <w:rPr>
          <w:rFonts w:ascii="Times New Roman" w:hAnsi="Times New Roman" w:cs="Times New Roman"/>
          <w:sz w:val="24"/>
          <w:szCs w:val="24"/>
        </w:rPr>
        <w:t>.2022</w:t>
      </w:r>
    </w:p>
    <w:p w:rsidR="004138DE" w:rsidRPr="00C42053" w:rsidRDefault="001369CA" w:rsidP="004138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>Albina Shabani Rama</w:t>
      </w:r>
    </w:p>
    <w:p w:rsidR="007A6D61" w:rsidRPr="00C42053" w:rsidRDefault="007A6D61" w:rsidP="004138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9CA" w:rsidRPr="00C42053" w:rsidRDefault="001369CA" w:rsidP="001369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>________________</w:t>
      </w:r>
    </w:p>
    <w:p w:rsidR="001369CA" w:rsidRPr="00C42053" w:rsidRDefault="001369CA" w:rsidP="001369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053">
        <w:rPr>
          <w:rFonts w:ascii="Times New Roman" w:hAnsi="Times New Roman" w:cs="Times New Roman"/>
          <w:sz w:val="24"/>
          <w:szCs w:val="24"/>
        </w:rPr>
        <w:t>Kryetare e Gjykatës Themelore në Prishtinë</w:t>
      </w:r>
    </w:p>
    <w:sectPr w:rsidR="001369CA" w:rsidRPr="00C42053" w:rsidSect="00AD7A83">
      <w:pgSz w:w="11906" w:h="16838"/>
      <w:pgMar w:top="1170" w:right="1286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F9"/>
    <w:rsid w:val="00055A72"/>
    <w:rsid w:val="0006667D"/>
    <w:rsid w:val="00066D1E"/>
    <w:rsid w:val="000759A0"/>
    <w:rsid w:val="000801BE"/>
    <w:rsid w:val="00082FC9"/>
    <w:rsid w:val="0008401B"/>
    <w:rsid w:val="00085F69"/>
    <w:rsid w:val="000A7969"/>
    <w:rsid w:val="001058BD"/>
    <w:rsid w:val="00107F14"/>
    <w:rsid w:val="00125803"/>
    <w:rsid w:val="001320A3"/>
    <w:rsid w:val="00133023"/>
    <w:rsid w:val="001369CA"/>
    <w:rsid w:val="0016410D"/>
    <w:rsid w:val="001A1E4C"/>
    <w:rsid w:val="001A5DAF"/>
    <w:rsid w:val="001B475E"/>
    <w:rsid w:val="001C4168"/>
    <w:rsid w:val="001C4498"/>
    <w:rsid w:val="001C5E48"/>
    <w:rsid w:val="001D087D"/>
    <w:rsid w:val="001D24B0"/>
    <w:rsid w:val="00205DFD"/>
    <w:rsid w:val="002140F2"/>
    <w:rsid w:val="00236EF9"/>
    <w:rsid w:val="002374FD"/>
    <w:rsid w:val="0028535E"/>
    <w:rsid w:val="0029045F"/>
    <w:rsid w:val="0029754C"/>
    <w:rsid w:val="002F3DB4"/>
    <w:rsid w:val="002F5843"/>
    <w:rsid w:val="00302C3C"/>
    <w:rsid w:val="00314533"/>
    <w:rsid w:val="00325511"/>
    <w:rsid w:val="0033426A"/>
    <w:rsid w:val="00337A46"/>
    <w:rsid w:val="00347068"/>
    <w:rsid w:val="003552C6"/>
    <w:rsid w:val="00364D0A"/>
    <w:rsid w:val="00385D0D"/>
    <w:rsid w:val="00387AD1"/>
    <w:rsid w:val="003B48F7"/>
    <w:rsid w:val="003B6CB9"/>
    <w:rsid w:val="003C120D"/>
    <w:rsid w:val="003E64BE"/>
    <w:rsid w:val="00400DB5"/>
    <w:rsid w:val="00400E71"/>
    <w:rsid w:val="00412E2A"/>
    <w:rsid w:val="004138DE"/>
    <w:rsid w:val="00417192"/>
    <w:rsid w:val="00417CA6"/>
    <w:rsid w:val="00432B6B"/>
    <w:rsid w:val="004422FC"/>
    <w:rsid w:val="004657F0"/>
    <w:rsid w:val="004764EE"/>
    <w:rsid w:val="0049728D"/>
    <w:rsid w:val="004A453C"/>
    <w:rsid w:val="004C023E"/>
    <w:rsid w:val="004E1D2D"/>
    <w:rsid w:val="004F161B"/>
    <w:rsid w:val="00500122"/>
    <w:rsid w:val="00514407"/>
    <w:rsid w:val="0052397A"/>
    <w:rsid w:val="0052685D"/>
    <w:rsid w:val="00533FCD"/>
    <w:rsid w:val="005A62D2"/>
    <w:rsid w:val="005B1C07"/>
    <w:rsid w:val="005C0F14"/>
    <w:rsid w:val="005C57C1"/>
    <w:rsid w:val="005D27A8"/>
    <w:rsid w:val="00620890"/>
    <w:rsid w:val="006258F2"/>
    <w:rsid w:val="00637981"/>
    <w:rsid w:val="00650416"/>
    <w:rsid w:val="00650820"/>
    <w:rsid w:val="006B34D0"/>
    <w:rsid w:val="006D0140"/>
    <w:rsid w:val="006F09A6"/>
    <w:rsid w:val="006F1DE0"/>
    <w:rsid w:val="0071624D"/>
    <w:rsid w:val="00743C61"/>
    <w:rsid w:val="00762E51"/>
    <w:rsid w:val="00772605"/>
    <w:rsid w:val="0078379D"/>
    <w:rsid w:val="007952A0"/>
    <w:rsid w:val="007A6D61"/>
    <w:rsid w:val="007B1E67"/>
    <w:rsid w:val="007D40F1"/>
    <w:rsid w:val="007E5605"/>
    <w:rsid w:val="008076E0"/>
    <w:rsid w:val="00817327"/>
    <w:rsid w:val="008279C3"/>
    <w:rsid w:val="008412A6"/>
    <w:rsid w:val="008809A8"/>
    <w:rsid w:val="00883E7A"/>
    <w:rsid w:val="008A06BB"/>
    <w:rsid w:val="008A36AB"/>
    <w:rsid w:val="008C4B32"/>
    <w:rsid w:val="008E03A9"/>
    <w:rsid w:val="008E4F6D"/>
    <w:rsid w:val="008F7410"/>
    <w:rsid w:val="00903A2B"/>
    <w:rsid w:val="00910C02"/>
    <w:rsid w:val="009143A2"/>
    <w:rsid w:val="00924121"/>
    <w:rsid w:val="0093037B"/>
    <w:rsid w:val="009322F0"/>
    <w:rsid w:val="009403C2"/>
    <w:rsid w:val="00987FBA"/>
    <w:rsid w:val="009956C4"/>
    <w:rsid w:val="0099663B"/>
    <w:rsid w:val="009B2236"/>
    <w:rsid w:val="009D23A6"/>
    <w:rsid w:val="009D3D9D"/>
    <w:rsid w:val="00A06660"/>
    <w:rsid w:val="00A07C54"/>
    <w:rsid w:val="00A348D8"/>
    <w:rsid w:val="00A83B8C"/>
    <w:rsid w:val="00A92C14"/>
    <w:rsid w:val="00AC2A38"/>
    <w:rsid w:val="00AC44F6"/>
    <w:rsid w:val="00AC7F69"/>
    <w:rsid w:val="00AD66DA"/>
    <w:rsid w:val="00AD7A83"/>
    <w:rsid w:val="00AF54F1"/>
    <w:rsid w:val="00B003D9"/>
    <w:rsid w:val="00B04381"/>
    <w:rsid w:val="00B0443E"/>
    <w:rsid w:val="00B21AED"/>
    <w:rsid w:val="00B55D7B"/>
    <w:rsid w:val="00B73348"/>
    <w:rsid w:val="00B834DA"/>
    <w:rsid w:val="00BA406E"/>
    <w:rsid w:val="00BB793B"/>
    <w:rsid w:val="00BC1383"/>
    <w:rsid w:val="00BC4E35"/>
    <w:rsid w:val="00BC5B89"/>
    <w:rsid w:val="00BF22E7"/>
    <w:rsid w:val="00C117FE"/>
    <w:rsid w:val="00C12BB6"/>
    <w:rsid w:val="00C24BF1"/>
    <w:rsid w:val="00C254EB"/>
    <w:rsid w:val="00C315D7"/>
    <w:rsid w:val="00C42053"/>
    <w:rsid w:val="00C4304B"/>
    <w:rsid w:val="00C6784E"/>
    <w:rsid w:val="00C86C11"/>
    <w:rsid w:val="00C97CAD"/>
    <w:rsid w:val="00CA7AEA"/>
    <w:rsid w:val="00CB7DA2"/>
    <w:rsid w:val="00CE4069"/>
    <w:rsid w:val="00CF6417"/>
    <w:rsid w:val="00D37FFA"/>
    <w:rsid w:val="00D95A0E"/>
    <w:rsid w:val="00DA1FE4"/>
    <w:rsid w:val="00DA7A7A"/>
    <w:rsid w:val="00DD14E4"/>
    <w:rsid w:val="00E3070E"/>
    <w:rsid w:val="00E33C20"/>
    <w:rsid w:val="00E62908"/>
    <w:rsid w:val="00E63FEC"/>
    <w:rsid w:val="00E65DE5"/>
    <w:rsid w:val="00E66CFC"/>
    <w:rsid w:val="00E67B9F"/>
    <w:rsid w:val="00E713B5"/>
    <w:rsid w:val="00EA5097"/>
    <w:rsid w:val="00EE3CE4"/>
    <w:rsid w:val="00F1149E"/>
    <w:rsid w:val="00F21397"/>
    <w:rsid w:val="00F21A1F"/>
    <w:rsid w:val="00F33AC2"/>
    <w:rsid w:val="00F468E3"/>
    <w:rsid w:val="00F53B24"/>
    <w:rsid w:val="00FC4334"/>
    <w:rsid w:val="00FD4B33"/>
    <w:rsid w:val="00FD5B10"/>
    <w:rsid w:val="00FF1065"/>
    <w:rsid w:val="00FF5EC8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D4EE"/>
  <w15:chartTrackingRefBased/>
  <w15:docId w15:val="{1F126FD5-D6B3-4F15-93CD-DC15F5FF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Kastriot Makolli</dc:creator>
  <cp:keywords/>
  <dc:description/>
  <cp:lastModifiedBy>Kastriot Makolli</cp:lastModifiedBy>
  <cp:revision>104</cp:revision>
  <cp:lastPrinted>2022-03-31T07:55:00Z</cp:lastPrinted>
  <dcterms:created xsi:type="dcterms:W3CDTF">2022-01-06T13:01:00Z</dcterms:created>
  <dcterms:modified xsi:type="dcterms:W3CDTF">2022-04-12T09:49:00Z</dcterms:modified>
</cp:coreProperties>
</file>